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8306F" w14:textId="77777777" w:rsidR="00D44D06" w:rsidRPr="003A3F2B" w:rsidRDefault="00646107" w:rsidP="00D44D06">
      <w:pPr>
        <w:tabs>
          <w:tab w:val="left" w:pos="5025"/>
        </w:tabs>
        <w:rPr>
          <w:rFonts w:ascii="Arial" w:hAnsi="Arial" w:cs="Arial"/>
          <w:lang w:bidi="en-GB"/>
        </w:rPr>
      </w:pPr>
      <w:r w:rsidRPr="003A3F2B">
        <w:rPr>
          <w:rFonts w:ascii="Arial" w:hAnsi="Arial" w:cs="Arial"/>
          <w:noProof/>
          <w:lang w:eastAsia="en-GB"/>
        </w:rPr>
        <w:drawing>
          <wp:anchor distT="0" distB="0" distL="114300" distR="114300" simplePos="0" relativeHeight="251660288" behindDoc="0" locked="0" layoutInCell="1" allowOverlap="1" wp14:anchorId="6523E445" wp14:editId="2CF91D55">
            <wp:simplePos x="0" y="0"/>
            <wp:positionH relativeFrom="margin">
              <wp:posOffset>3105150</wp:posOffset>
            </wp:positionH>
            <wp:positionV relativeFrom="paragraph">
              <wp:posOffset>-19050</wp:posOffset>
            </wp:positionV>
            <wp:extent cx="1521915" cy="619125"/>
            <wp:effectExtent l="0" t="0" r="2540" b="0"/>
            <wp:wrapNone/>
            <wp:docPr id="3" name="Picture 3" descr="A blu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logo&#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1521915" cy="619125"/>
                    </a:xfrm>
                    <a:prstGeom prst="rect">
                      <a:avLst/>
                    </a:prstGeom>
                  </pic:spPr>
                </pic:pic>
              </a:graphicData>
            </a:graphic>
            <wp14:sizeRelH relativeFrom="margin">
              <wp14:pctWidth>0</wp14:pctWidth>
            </wp14:sizeRelH>
            <wp14:sizeRelV relativeFrom="margin">
              <wp14:pctHeight>0</wp14:pctHeight>
            </wp14:sizeRelV>
          </wp:anchor>
        </w:drawing>
      </w:r>
      <w:r w:rsidR="00D44D06" w:rsidRPr="003A3F2B">
        <w:rPr>
          <w:rFonts w:ascii="Arial" w:hAnsi="Arial" w:cs="Arial"/>
          <w:noProof/>
          <w:lang w:eastAsia="en-GB"/>
        </w:rPr>
        <w:drawing>
          <wp:anchor distT="0" distB="0" distL="114300" distR="114300" simplePos="0" relativeHeight="251659264" behindDoc="1" locked="0" layoutInCell="1" allowOverlap="1" wp14:anchorId="6BE71FCA" wp14:editId="1CBB8764">
            <wp:simplePos x="0" y="0"/>
            <wp:positionH relativeFrom="column">
              <wp:posOffset>-200025</wp:posOffset>
            </wp:positionH>
            <wp:positionV relativeFrom="paragraph">
              <wp:posOffset>-456565</wp:posOffset>
            </wp:positionV>
            <wp:extent cx="2143125" cy="135181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rotWithShape="1">
                    <a:blip r:embed="rId13" cstate="print">
                      <a:extLst>
                        <a:ext uri="{28A0092B-C50C-407E-A947-70E740481C1C}">
                          <a14:useLocalDpi xmlns:a14="http://schemas.microsoft.com/office/drawing/2010/main" val="0"/>
                        </a:ext>
                      </a:extLst>
                    </a:blip>
                    <a:srcRect l="15002" t="8293" r="17037" b="11234"/>
                    <a:stretch/>
                  </pic:blipFill>
                  <pic:spPr bwMode="auto">
                    <a:xfrm>
                      <a:off x="0" y="0"/>
                      <a:ext cx="2143125" cy="13518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4D06" w:rsidRPr="003A3F2B">
        <w:rPr>
          <w:rFonts w:ascii="Arial" w:hAnsi="Arial" w:cs="Arial"/>
          <w:lang w:bidi="en-GB"/>
        </w:rPr>
        <w:tab/>
      </w:r>
    </w:p>
    <w:p w14:paraId="2326E3C6" w14:textId="77777777" w:rsidR="00D44D06" w:rsidRPr="003A3F2B" w:rsidRDefault="00D44D06" w:rsidP="00D44D06">
      <w:pPr>
        <w:tabs>
          <w:tab w:val="left" w:pos="5025"/>
        </w:tabs>
        <w:rPr>
          <w:rFonts w:ascii="Arial" w:hAnsi="Arial" w:cs="Arial"/>
          <w:lang w:bidi="en-GB"/>
        </w:rPr>
      </w:pPr>
    </w:p>
    <w:p w14:paraId="25FCE76B" w14:textId="649CF5BF" w:rsidR="00D44D06" w:rsidRPr="003A3F2B" w:rsidRDefault="00D44D06" w:rsidP="00D44D06">
      <w:pPr>
        <w:tabs>
          <w:tab w:val="left" w:pos="5025"/>
        </w:tabs>
        <w:rPr>
          <w:rFonts w:ascii="Arial" w:hAnsi="Arial" w:cs="Arial"/>
        </w:rPr>
      </w:pPr>
      <w:r w:rsidRPr="003A3F2B">
        <w:rPr>
          <w:rFonts w:ascii="Arial" w:hAnsi="Arial" w:cs="Arial"/>
          <w:lang w:bidi="en-GB"/>
        </w:rPr>
        <w:tab/>
      </w:r>
    </w:p>
    <w:p w14:paraId="7246A818" w14:textId="748C7E6B" w:rsidR="00D44D06" w:rsidRPr="003A3F2B" w:rsidRDefault="00E3283E" w:rsidP="00D44D06">
      <w:pPr>
        <w:spacing w:after="0"/>
        <w:rPr>
          <w:rFonts w:ascii="Arial" w:hAnsi="Arial" w:cs="Arial"/>
          <w:color w:val="595959" w:themeColor="text1" w:themeTint="A6"/>
          <w:sz w:val="4"/>
        </w:rPr>
      </w:pPr>
      <w:r>
        <w:rPr>
          <w:rFonts w:ascii="Arial" w:hAnsi="Arial" w:cs="Arial"/>
          <w:noProof/>
          <w:lang w:eastAsia="en-GB"/>
        </w:rPr>
        <w:drawing>
          <wp:anchor distT="0" distB="0" distL="114300" distR="114300" simplePos="0" relativeHeight="251662336" behindDoc="1" locked="0" layoutInCell="1" allowOverlap="1" wp14:anchorId="21BE5EF6" wp14:editId="338B8410">
            <wp:simplePos x="0" y="0"/>
            <wp:positionH relativeFrom="margin">
              <wp:align>center</wp:align>
            </wp:positionH>
            <wp:positionV relativeFrom="paragraph">
              <wp:posOffset>1818911</wp:posOffset>
            </wp:positionV>
            <wp:extent cx="3314700" cy="2209800"/>
            <wp:effectExtent l="133350" t="76200" r="76200" b="133350"/>
            <wp:wrapTight wrapText="bothSides">
              <wp:wrapPolygon edited="0">
                <wp:start x="1490" y="-745"/>
                <wp:lineTo x="-745" y="-372"/>
                <wp:lineTo x="-869" y="20483"/>
                <wp:lineTo x="1366" y="22717"/>
                <wp:lineTo x="19738" y="22717"/>
                <wp:lineTo x="19862" y="22345"/>
                <wp:lineTo x="21476" y="20669"/>
                <wp:lineTo x="21476" y="20483"/>
                <wp:lineTo x="21972" y="17690"/>
                <wp:lineTo x="21848" y="2234"/>
                <wp:lineTo x="19862" y="-372"/>
                <wp:lineTo x="19614" y="-745"/>
                <wp:lineTo x="1490" y="-745"/>
              </wp:wrapPolygon>
            </wp:wrapTight>
            <wp:docPr id="633410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10907" name="Picture 1"/>
                    <pic:cNvPicPr/>
                  </pic:nvPicPr>
                  <pic:blipFill>
                    <a:blip r:embed="rId14"/>
                    <a:stretch>
                      <a:fillRect/>
                    </a:stretch>
                  </pic:blipFill>
                  <pic:spPr>
                    <a:xfrm>
                      <a:off x="0" y="0"/>
                      <a:ext cx="3314700" cy="22098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AD14C8" w:rsidRPr="003A3F2B">
        <w:rPr>
          <w:rFonts w:ascii="Arial" w:hAnsi="Arial" w:cs="Arial"/>
          <w:noProof/>
          <w:lang w:eastAsia="en-GB"/>
        </w:rPr>
        <mc:AlternateContent>
          <mc:Choice Requires="wps">
            <w:drawing>
              <wp:anchor distT="45720" distB="45720" distL="114300" distR="114300" simplePos="0" relativeHeight="251661312" behindDoc="0" locked="0" layoutInCell="1" allowOverlap="1" wp14:anchorId="3DAF7D2D" wp14:editId="1CCAC4C0">
                <wp:simplePos x="0" y="0"/>
                <wp:positionH relativeFrom="margin">
                  <wp:align>left</wp:align>
                </wp:positionH>
                <wp:positionV relativeFrom="paragraph">
                  <wp:posOffset>437042</wp:posOffset>
                </wp:positionV>
                <wp:extent cx="4705350" cy="140462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404620"/>
                        </a:xfrm>
                        <a:prstGeom prst="rect">
                          <a:avLst/>
                        </a:prstGeom>
                        <a:solidFill>
                          <a:srgbClr val="FFFFFF"/>
                        </a:solidFill>
                        <a:ln w="9525">
                          <a:solidFill>
                            <a:schemeClr val="bg1"/>
                          </a:solidFill>
                          <a:miter lim="800000"/>
                          <a:headEnd/>
                          <a:tailEnd/>
                        </a:ln>
                      </wps:spPr>
                      <wps:txbx>
                        <w:txbxContent>
                          <w:p w14:paraId="6EAD732C" w14:textId="269FB066" w:rsidR="00D44D06" w:rsidRDefault="00AD14C8" w:rsidP="00D44D06">
                            <w:pPr>
                              <w:jc w:val="center"/>
                              <w:rPr>
                                <w:rFonts w:ascii="Arial" w:hAnsi="Arial" w:cs="Arial"/>
                                <w:b/>
                                <w:bCs/>
                                <w:sz w:val="52"/>
                                <w:szCs w:val="52"/>
                              </w:rPr>
                            </w:pPr>
                            <w:r>
                              <w:rPr>
                                <w:rFonts w:ascii="Arial" w:hAnsi="Arial" w:cs="Arial"/>
                                <w:b/>
                                <w:bCs/>
                                <w:sz w:val="52"/>
                                <w:szCs w:val="52"/>
                              </w:rPr>
                              <w:t xml:space="preserve">Silver Diamine Fluoride </w:t>
                            </w:r>
                          </w:p>
                          <w:p w14:paraId="2421ADC9" w14:textId="629E2312" w:rsidR="00AD14C8" w:rsidRPr="009E2ED4" w:rsidRDefault="00AD14C8" w:rsidP="00D44D06">
                            <w:pPr>
                              <w:jc w:val="center"/>
                              <w:rPr>
                                <w:rFonts w:ascii="Arial" w:hAnsi="Arial" w:cs="Arial"/>
                                <w:b/>
                                <w:bCs/>
                                <w:sz w:val="52"/>
                                <w:szCs w:val="52"/>
                              </w:rPr>
                            </w:pPr>
                            <w:r>
                              <w:rPr>
                                <w:rFonts w:ascii="Arial" w:hAnsi="Arial" w:cs="Arial"/>
                                <w:b/>
                                <w:bCs/>
                                <w:sz w:val="52"/>
                                <w:szCs w:val="52"/>
                              </w:rPr>
                              <w:t>(SDF)</w:t>
                            </w:r>
                          </w:p>
                          <w:p w14:paraId="0F284723" w14:textId="77777777" w:rsidR="00D44D06" w:rsidRPr="009E2ED4" w:rsidRDefault="00D44D06" w:rsidP="00D44D06">
                            <w:pPr>
                              <w:jc w:val="center"/>
                              <w:rPr>
                                <w:rFonts w:ascii="Arial" w:hAnsi="Arial" w:cs="Arial"/>
                                <w:sz w:val="36"/>
                                <w:szCs w:val="36"/>
                              </w:rPr>
                            </w:pPr>
                          </w:p>
                          <w:p w14:paraId="173DCFC7" w14:textId="77777777" w:rsidR="00D44D06" w:rsidRPr="009E2ED4" w:rsidRDefault="00D44D06" w:rsidP="00D44D06">
                            <w:pPr>
                              <w:jc w:val="center"/>
                              <w:rPr>
                                <w:rFonts w:ascii="Arial" w:hAnsi="Arial" w:cs="Arial"/>
                                <w:sz w:val="36"/>
                                <w:szCs w:val="36"/>
                              </w:rPr>
                            </w:pPr>
                          </w:p>
                          <w:p w14:paraId="3958B267" w14:textId="77777777" w:rsidR="00D44D06" w:rsidRPr="009E2ED4" w:rsidRDefault="00D44D06" w:rsidP="00D44D06">
                            <w:pPr>
                              <w:jc w:val="center"/>
                              <w:rPr>
                                <w:rFonts w:ascii="Arial" w:hAnsi="Arial" w:cs="Arial"/>
                                <w:sz w:val="36"/>
                                <w:szCs w:val="36"/>
                              </w:rPr>
                            </w:pPr>
                          </w:p>
                          <w:p w14:paraId="1AC0DA3C" w14:textId="77777777" w:rsidR="00D44D06" w:rsidRPr="009E2ED4" w:rsidRDefault="00D44D06" w:rsidP="00D44D06">
                            <w:pPr>
                              <w:jc w:val="center"/>
                              <w:rPr>
                                <w:rFonts w:ascii="Arial" w:hAnsi="Arial" w:cs="Arial"/>
                                <w:sz w:val="36"/>
                                <w:szCs w:val="36"/>
                              </w:rPr>
                            </w:pPr>
                          </w:p>
                          <w:p w14:paraId="7380E7D7" w14:textId="77777777" w:rsidR="00D44D06" w:rsidRPr="009E2ED4" w:rsidRDefault="00D44D06" w:rsidP="00D44D06">
                            <w:pPr>
                              <w:jc w:val="center"/>
                              <w:rPr>
                                <w:rFonts w:ascii="Arial" w:hAnsi="Arial" w:cs="Arial"/>
                                <w:sz w:val="36"/>
                                <w:szCs w:val="36"/>
                              </w:rPr>
                            </w:pPr>
                          </w:p>
                          <w:p w14:paraId="334B1E37" w14:textId="77777777" w:rsidR="00D44D06" w:rsidRPr="009E2ED4" w:rsidRDefault="00D44D06" w:rsidP="00D44D06">
                            <w:pPr>
                              <w:jc w:val="center"/>
                              <w:rPr>
                                <w:rFonts w:ascii="Arial" w:hAnsi="Arial" w:cs="Arial"/>
                                <w:sz w:val="36"/>
                                <w:szCs w:val="36"/>
                              </w:rPr>
                            </w:pPr>
                          </w:p>
                          <w:p w14:paraId="2D245835" w14:textId="77777777" w:rsidR="00D44D06" w:rsidRPr="009E2ED4" w:rsidRDefault="00D44D06" w:rsidP="00D44D06">
                            <w:pPr>
                              <w:rPr>
                                <w:rFonts w:ascii="Arial" w:hAnsi="Arial" w:cs="Arial"/>
                                <w:sz w:val="36"/>
                                <w:szCs w:val="36"/>
                              </w:rPr>
                            </w:pPr>
                          </w:p>
                          <w:p w14:paraId="4B113F3D" w14:textId="77777777" w:rsidR="00C76E98" w:rsidRDefault="00C76E98" w:rsidP="00D44D06">
                            <w:pPr>
                              <w:jc w:val="center"/>
                              <w:rPr>
                                <w:rFonts w:ascii="Arial" w:hAnsi="Arial" w:cs="Arial"/>
                                <w:sz w:val="36"/>
                                <w:szCs w:val="36"/>
                              </w:rPr>
                            </w:pPr>
                          </w:p>
                          <w:p w14:paraId="6658C03E" w14:textId="14E9092A" w:rsidR="00D44D06" w:rsidRDefault="00D44D06" w:rsidP="00D44D06">
                            <w:pPr>
                              <w:jc w:val="center"/>
                              <w:rPr>
                                <w:rFonts w:ascii="Arial" w:hAnsi="Arial" w:cs="Arial"/>
                                <w:sz w:val="36"/>
                                <w:szCs w:val="36"/>
                              </w:rPr>
                            </w:pPr>
                            <w:r w:rsidRPr="009E2ED4">
                              <w:rPr>
                                <w:rFonts w:ascii="Arial" w:hAnsi="Arial" w:cs="Arial"/>
                                <w:sz w:val="36"/>
                                <w:szCs w:val="36"/>
                              </w:rPr>
                              <w:t>Surrey Community Dental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AF7D2D" id="_x0000_t202" coordsize="21600,21600" o:spt="202" path="m,l,21600r21600,l21600,xe">
                <v:stroke joinstyle="miter"/>
                <v:path gradientshapeok="t" o:connecttype="rect"/>
              </v:shapetype>
              <v:shape id="Text Box 2" o:spid="_x0000_s1026" type="#_x0000_t202" style="position:absolute;margin-left:0;margin-top:34.4pt;width:370.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" strokecolor="white [3212]">
                <v:textbox style="mso-fit-shape-to-text:t">
                  <w:txbxContent>
                    <w:p w14:paraId="6EAD732C" w14:textId="269FB066" w:rsidR="00D44D06" w:rsidRDefault="00AD14C8" w:rsidP="00D44D06">
                      <w:pPr>
                        <w:jc w:val="center"/>
                        <w:rPr>
                          <w:rFonts w:ascii="Arial" w:hAnsi="Arial" w:cs="Arial"/>
                          <w:b/>
                          <w:bCs/>
                          <w:sz w:val="52"/>
                          <w:szCs w:val="52"/>
                        </w:rPr>
                      </w:pPr>
                      <w:r>
                        <w:rPr>
                          <w:rFonts w:ascii="Arial" w:hAnsi="Arial" w:cs="Arial"/>
                          <w:b/>
                          <w:bCs/>
                          <w:sz w:val="52"/>
                          <w:szCs w:val="52"/>
                        </w:rPr>
                        <w:t xml:space="preserve">Silver Diamine Fluoride </w:t>
                      </w:r>
                    </w:p>
                    <w:p w14:paraId="2421ADC9" w14:textId="629E2312" w:rsidR="00AD14C8" w:rsidRPr="009E2ED4" w:rsidRDefault="00AD14C8" w:rsidP="00D44D06">
                      <w:pPr>
                        <w:jc w:val="center"/>
                        <w:rPr>
                          <w:rFonts w:ascii="Arial" w:hAnsi="Arial" w:cs="Arial"/>
                          <w:b/>
                          <w:bCs/>
                          <w:sz w:val="52"/>
                          <w:szCs w:val="52"/>
                        </w:rPr>
                      </w:pPr>
                      <w:r>
                        <w:rPr>
                          <w:rFonts w:ascii="Arial" w:hAnsi="Arial" w:cs="Arial"/>
                          <w:b/>
                          <w:bCs/>
                          <w:sz w:val="52"/>
                          <w:szCs w:val="52"/>
                        </w:rPr>
                        <w:t>(SDF)</w:t>
                      </w:r>
                    </w:p>
                    <w:p w14:paraId="0F284723" w14:textId="77777777" w:rsidR="00D44D06" w:rsidRPr="009E2ED4" w:rsidRDefault="00D44D06" w:rsidP="00D44D06">
                      <w:pPr>
                        <w:jc w:val="center"/>
                        <w:rPr>
                          <w:rFonts w:ascii="Arial" w:hAnsi="Arial" w:cs="Arial"/>
                          <w:sz w:val="36"/>
                          <w:szCs w:val="36"/>
                        </w:rPr>
                      </w:pPr>
                    </w:p>
                    <w:p w14:paraId="173DCFC7" w14:textId="77777777" w:rsidR="00D44D06" w:rsidRPr="009E2ED4" w:rsidRDefault="00D44D06" w:rsidP="00D44D06">
                      <w:pPr>
                        <w:jc w:val="center"/>
                        <w:rPr>
                          <w:rFonts w:ascii="Arial" w:hAnsi="Arial" w:cs="Arial"/>
                          <w:sz w:val="36"/>
                          <w:szCs w:val="36"/>
                        </w:rPr>
                      </w:pPr>
                    </w:p>
                    <w:p w14:paraId="3958B267" w14:textId="77777777" w:rsidR="00D44D06" w:rsidRPr="009E2ED4" w:rsidRDefault="00D44D06" w:rsidP="00D44D06">
                      <w:pPr>
                        <w:jc w:val="center"/>
                        <w:rPr>
                          <w:rFonts w:ascii="Arial" w:hAnsi="Arial" w:cs="Arial"/>
                          <w:sz w:val="36"/>
                          <w:szCs w:val="36"/>
                        </w:rPr>
                      </w:pPr>
                    </w:p>
                    <w:p w14:paraId="1AC0DA3C" w14:textId="77777777" w:rsidR="00D44D06" w:rsidRPr="009E2ED4" w:rsidRDefault="00D44D06" w:rsidP="00D44D06">
                      <w:pPr>
                        <w:jc w:val="center"/>
                        <w:rPr>
                          <w:rFonts w:ascii="Arial" w:hAnsi="Arial" w:cs="Arial"/>
                          <w:sz w:val="36"/>
                          <w:szCs w:val="36"/>
                        </w:rPr>
                      </w:pPr>
                    </w:p>
                    <w:p w14:paraId="7380E7D7" w14:textId="77777777" w:rsidR="00D44D06" w:rsidRPr="009E2ED4" w:rsidRDefault="00D44D06" w:rsidP="00D44D06">
                      <w:pPr>
                        <w:jc w:val="center"/>
                        <w:rPr>
                          <w:rFonts w:ascii="Arial" w:hAnsi="Arial" w:cs="Arial"/>
                          <w:sz w:val="36"/>
                          <w:szCs w:val="36"/>
                        </w:rPr>
                      </w:pPr>
                    </w:p>
                    <w:p w14:paraId="334B1E37" w14:textId="77777777" w:rsidR="00D44D06" w:rsidRPr="009E2ED4" w:rsidRDefault="00D44D06" w:rsidP="00D44D06">
                      <w:pPr>
                        <w:jc w:val="center"/>
                        <w:rPr>
                          <w:rFonts w:ascii="Arial" w:hAnsi="Arial" w:cs="Arial"/>
                          <w:sz w:val="36"/>
                          <w:szCs w:val="36"/>
                        </w:rPr>
                      </w:pPr>
                    </w:p>
                    <w:p w14:paraId="2D245835" w14:textId="77777777" w:rsidR="00D44D06" w:rsidRPr="009E2ED4" w:rsidRDefault="00D44D06" w:rsidP="00D44D06">
                      <w:pPr>
                        <w:rPr>
                          <w:rFonts w:ascii="Arial" w:hAnsi="Arial" w:cs="Arial"/>
                          <w:sz w:val="36"/>
                          <w:szCs w:val="36"/>
                        </w:rPr>
                      </w:pPr>
                    </w:p>
                    <w:p w14:paraId="4B113F3D" w14:textId="77777777" w:rsidR="00C76E98" w:rsidRDefault="00C76E98" w:rsidP="00D44D06">
                      <w:pPr>
                        <w:jc w:val="center"/>
                        <w:rPr>
                          <w:rFonts w:ascii="Arial" w:hAnsi="Arial" w:cs="Arial"/>
                          <w:sz w:val="36"/>
                          <w:szCs w:val="36"/>
                        </w:rPr>
                      </w:pPr>
                    </w:p>
                    <w:p w14:paraId="6658C03E" w14:textId="14E9092A" w:rsidR="00D44D06" w:rsidRDefault="00D44D06" w:rsidP="00D44D06">
                      <w:pPr>
                        <w:jc w:val="center"/>
                        <w:rPr>
                          <w:rFonts w:ascii="Arial" w:hAnsi="Arial" w:cs="Arial"/>
                          <w:sz w:val="36"/>
                          <w:szCs w:val="36"/>
                        </w:rPr>
                      </w:pPr>
                      <w:r w:rsidRPr="009E2ED4">
                        <w:rPr>
                          <w:rFonts w:ascii="Arial" w:hAnsi="Arial" w:cs="Arial"/>
                          <w:sz w:val="36"/>
                          <w:szCs w:val="36"/>
                        </w:rPr>
                        <w:t>Surrey Community Dental Service</w:t>
                      </w:r>
                    </w:p>
                  </w:txbxContent>
                </v:textbox>
                <w10:wrap type="square" anchorx="margin"/>
              </v:shape>
            </w:pict>
          </mc:Fallback>
        </mc:AlternateContent>
      </w:r>
      <w:r w:rsidR="00D44D06" w:rsidRPr="003A3F2B">
        <w:rPr>
          <w:rFonts w:ascii="Arial" w:hAnsi="Arial" w:cs="Arial"/>
          <w:sz w:val="4"/>
          <w:lang w:bidi="en-GB"/>
        </w:rPr>
        <w:br w:type="page"/>
      </w:r>
    </w:p>
    <w:p w14:paraId="2426FEF3" w14:textId="479561DA" w:rsidR="00D44D06" w:rsidRPr="00196E77" w:rsidRDefault="00196E77" w:rsidP="005E40B9">
      <w:pPr>
        <w:tabs>
          <w:tab w:val="left" w:pos="1869"/>
        </w:tabs>
        <w:jc w:val="both"/>
        <w:rPr>
          <w:rFonts w:ascii="Arial" w:hAnsi="Arial" w:cs="Arial"/>
          <w:b/>
          <w:bCs/>
          <w:sz w:val="24"/>
          <w:szCs w:val="24"/>
          <w:lang w:bidi="en-GB"/>
        </w:rPr>
      </w:pPr>
      <w:r w:rsidRPr="00196E77">
        <w:rPr>
          <w:rFonts w:ascii="Arial" w:hAnsi="Arial" w:cs="Arial"/>
          <w:b/>
          <w:bCs/>
          <w:sz w:val="24"/>
          <w:szCs w:val="24"/>
          <w:lang w:bidi="en-GB"/>
        </w:rPr>
        <w:lastRenderedPageBreak/>
        <w:t>What is Silver Diamine Fluoride?</w:t>
      </w:r>
    </w:p>
    <w:p w14:paraId="6F212DAE" w14:textId="27F33D6C" w:rsidR="006D40F4" w:rsidRPr="00196E77" w:rsidRDefault="006D40F4" w:rsidP="005E40B9">
      <w:pPr>
        <w:pStyle w:val="NoSpacing"/>
        <w:numPr>
          <w:ilvl w:val="0"/>
          <w:numId w:val="20"/>
        </w:numPr>
        <w:jc w:val="both"/>
        <w:rPr>
          <w:rStyle w:val="A9"/>
          <w:rFonts w:ascii="Arial" w:hAnsi="Arial" w:cs="Arial"/>
          <w:sz w:val="24"/>
          <w:szCs w:val="24"/>
        </w:rPr>
      </w:pPr>
      <w:r w:rsidRPr="00196E77">
        <w:rPr>
          <w:rStyle w:val="A9"/>
          <w:rFonts w:ascii="Arial" w:hAnsi="Arial" w:cs="Arial"/>
          <w:sz w:val="24"/>
          <w:szCs w:val="24"/>
        </w:rPr>
        <w:t xml:space="preserve">SDF is a clear liquid that contains silver and fluoride which work together to stop decay progressing further. </w:t>
      </w:r>
    </w:p>
    <w:p w14:paraId="66E25688" w14:textId="5384700C" w:rsidR="006D40F4" w:rsidRPr="00196E77" w:rsidRDefault="006D40F4" w:rsidP="005E40B9">
      <w:pPr>
        <w:pStyle w:val="NoSpacing"/>
        <w:numPr>
          <w:ilvl w:val="0"/>
          <w:numId w:val="20"/>
        </w:numPr>
        <w:jc w:val="both"/>
        <w:rPr>
          <w:rStyle w:val="A9"/>
          <w:rFonts w:ascii="Times New Roman" w:hAnsi="Times New Roman" w:cs="Times New Roman"/>
          <w:color w:val="auto"/>
          <w:sz w:val="24"/>
          <w:szCs w:val="24"/>
        </w:rPr>
      </w:pPr>
      <w:r w:rsidRPr="00196E77">
        <w:rPr>
          <w:rStyle w:val="A9"/>
          <w:rFonts w:ascii="Arial" w:hAnsi="Arial" w:cs="Arial"/>
          <w:sz w:val="24"/>
          <w:szCs w:val="24"/>
        </w:rPr>
        <w:t>It has a temporary metallic taste which disappears soon after being painted on the teeth.</w:t>
      </w:r>
    </w:p>
    <w:p w14:paraId="070F8493" w14:textId="5E224C6B" w:rsidR="00D44D06" w:rsidRPr="003A3F2B" w:rsidRDefault="00D44D06" w:rsidP="005E40B9">
      <w:pPr>
        <w:jc w:val="both"/>
        <w:rPr>
          <w:rFonts w:ascii="Arial" w:hAnsi="Arial" w:cs="Arial"/>
          <w:lang w:bidi="en-GB"/>
        </w:rPr>
      </w:pPr>
    </w:p>
    <w:p w14:paraId="5ECD214F" w14:textId="48D7C33C" w:rsidR="0086684F" w:rsidRPr="0086684F" w:rsidRDefault="005E40B9" w:rsidP="005E40B9">
      <w:pPr>
        <w:jc w:val="both"/>
        <w:rPr>
          <w:rFonts w:ascii="Arial" w:hAnsi="Arial" w:cs="Arial"/>
          <w:b/>
          <w:sz w:val="24"/>
          <w:szCs w:val="24"/>
          <w:lang w:bidi="en-GB"/>
        </w:rPr>
      </w:pPr>
      <w:r w:rsidRPr="0086684F">
        <w:rPr>
          <w:rFonts w:ascii="Arial" w:hAnsi="Arial" w:cs="Arial"/>
          <w:noProof/>
          <w:sz w:val="24"/>
          <w:szCs w:val="24"/>
          <w:lang w:bidi="en-GB"/>
        </w:rPr>
        <w:drawing>
          <wp:anchor distT="0" distB="0" distL="114300" distR="114300" simplePos="0" relativeHeight="251664384" behindDoc="1" locked="0" layoutInCell="1" allowOverlap="1" wp14:anchorId="08A937C4" wp14:editId="6F3101F6">
            <wp:simplePos x="0" y="0"/>
            <wp:positionH relativeFrom="margin">
              <wp:posOffset>2807956</wp:posOffset>
            </wp:positionH>
            <wp:positionV relativeFrom="paragraph">
              <wp:posOffset>85374</wp:posOffset>
            </wp:positionV>
            <wp:extent cx="1792605" cy="1849755"/>
            <wp:effectExtent l="133350" t="76200" r="74295" b="131445"/>
            <wp:wrapTight wrapText="bothSides">
              <wp:wrapPolygon edited="0">
                <wp:start x="2066" y="-890"/>
                <wp:lineTo x="-1607" y="-445"/>
                <wp:lineTo x="-1607" y="20910"/>
                <wp:lineTo x="-689" y="20910"/>
                <wp:lineTo x="1607" y="22912"/>
                <wp:lineTo x="19052" y="22912"/>
                <wp:lineTo x="19282" y="22468"/>
                <wp:lineTo x="21348" y="21133"/>
                <wp:lineTo x="21348" y="20910"/>
                <wp:lineTo x="22266" y="17574"/>
                <wp:lineTo x="22266" y="3114"/>
                <wp:lineTo x="19052" y="-222"/>
                <wp:lineTo x="18823" y="-890"/>
                <wp:lineTo x="2066" y="-890"/>
              </wp:wrapPolygon>
            </wp:wrapTight>
            <wp:docPr id="1096812126" name="Picture 2" descr="Clinical image (a) before, and (b) after using SDF. Note its dark color ..."/>
            <wp:cNvGraphicFramePr/>
            <a:graphic xmlns:a="http://schemas.openxmlformats.org/drawingml/2006/main">
              <a:graphicData uri="http://schemas.openxmlformats.org/drawingml/2006/picture">
                <pic:pic xmlns:pic="http://schemas.openxmlformats.org/drawingml/2006/picture">
                  <pic:nvPicPr>
                    <pic:cNvPr id="2" name="Picture 3" descr="Clinical image (a) before, and (b) after using SDF. Note its dark color ..."/>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2605" cy="18497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86684F" w:rsidRPr="0086684F">
        <w:rPr>
          <w:rFonts w:ascii="Arial" w:hAnsi="Arial" w:cs="Arial"/>
          <w:b/>
          <w:sz w:val="24"/>
          <w:szCs w:val="24"/>
          <w:lang w:bidi="en-GB"/>
        </w:rPr>
        <w:t>What are the advantages of SDF?</w:t>
      </w:r>
    </w:p>
    <w:p w14:paraId="7E83BBFF" w14:textId="4ACDCB95" w:rsidR="0086684F" w:rsidRPr="0086684F" w:rsidRDefault="0086684F" w:rsidP="005E40B9">
      <w:pPr>
        <w:pStyle w:val="NoSpacing"/>
        <w:numPr>
          <w:ilvl w:val="0"/>
          <w:numId w:val="22"/>
        </w:numPr>
        <w:jc w:val="both"/>
        <w:rPr>
          <w:rFonts w:ascii="Arial" w:hAnsi="Arial" w:cs="Arial"/>
          <w:color w:val="auto"/>
          <w:sz w:val="24"/>
          <w:szCs w:val="24"/>
          <w:lang w:bidi="en-GB"/>
        </w:rPr>
      </w:pPr>
      <w:r w:rsidRPr="0086684F">
        <w:rPr>
          <w:rFonts w:ascii="Arial" w:hAnsi="Arial" w:cs="Arial"/>
          <w:color w:val="auto"/>
          <w:sz w:val="24"/>
          <w:szCs w:val="24"/>
          <w:lang w:bidi="en-GB"/>
        </w:rPr>
        <w:t xml:space="preserve">Dental decay can progress rapidly, especially in baby teeth which have thinner enamel than adult teeth. SDF liquid is simple to apply and can stop decay progressing, which will reduce the risk of toothache or infection. </w:t>
      </w:r>
    </w:p>
    <w:p w14:paraId="16BB69D9" w14:textId="391C08B8" w:rsidR="0086684F" w:rsidRDefault="0086684F" w:rsidP="005E40B9">
      <w:pPr>
        <w:pStyle w:val="NoSpacing"/>
        <w:numPr>
          <w:ilvl w:val="0"/>
          <w:numId w:val="22"/>
        </w:numPr>
        <w:jc w:val="both"/>
        <w:rPr>
          <w:rFonts w:ascii="Arial" w:hAnsi="Arial" w:cs="Arial"/>
          <w:color w:val="auto"/>
          <w:sz w:val="24"/>
          <w:szCs w:val="24"/>
          <w:lang w:bidi="en-GB"/>
        </w:rPr>
      </w:pPr>
      <w:r w:rsidRPr="0086684F">
        <w:rPr>
          <w:rFonts w:ascii="Arial" w:hAnsi="Arial" w:cs="Arial"/>
          <w:color w:val="auto"/>
          <w:sz w:val="24"/>
          <w:szCs w:val="24"/>
          <w:lang w:bidi="en-GB"/>
        </w:rPr>
        <w:t xml:space="preserve">It is particularly helpful for both adults and children who are unable to manage other dental treatment. </w:t>
      </w:r>
    </w:p>
    <w:p w14:paraId="7966D3A4" w14:textId="77777777" w:rsidR="0086684F" w:rsidRPr="0086684F" w:rsidRDefault="0086684F" w:rsidP="005E40B9">
      <w:pPr>
        <w:pStyle w:val="NoSpacing"/>
        <w:ind w:left="360"/>
        <w:jc w:val="both"/>
        <w:rPr>
          <w:rFonts w:ascii="Arial" w:hAnsi="Arial" w:cs="Arial"/>
          <w:color w:val="auto"/>
          <w:sz w:val="24"/>
          <w:szCs w:val="24"/>
          <w:lang w:bidi="en-GB"/>
        </w:rPr>
      </w:pPr>
    </w:p>
    <w:p w14:paraId="31628533" w14:textId="1A38F929" w:rsidR="0086684F" w:rsidRPr="0086684F" w:rsidRDefault="0086684F" w:rsidP="005E40B9">
      <w:pPr>
        <w:pStyle w:val="NoSpacing"/>
        <w:jc w:val="both"/>
        <w:rPr>
          <w:rFonts w:ascii="Arial" w:hAnsi="Arial" w:cs="Arial"/>
          <w:color w:val="auto"/>
          <w:sz w:val="24"/>
          <w:szCs w:val="24"/>
          <w:lang w:bidi="en-GB"/>
        </w:rPr>
      </w:pPr>
      <w:r w:rsidRPr="0086684F">
        <w:rPr>
          <w:rFonts w:ascii="Arial" w:hAnsi="Arial" w:cs="Arial"/>
          <w:b/>
          <w:color w:val="auto"/>
          <w:sz w:val="24"/>
          <w:szCs w:val="24"/>
          <w:lang w:bidi="en-GB"/>
        </w:rPr>
        <w:t>The use of SDF needs to be combined with improved oral hygiene and a change in diet to save the teeth</w:t>
      </w:r>
      <w:r w:rsidRPr="0086684F">
        <w:rPr>
          <w:rFonts w:ascii="Arial" w:hAnsi="Arial" w:cs="Arial"/>
          <w:color w:val="auto"/>
          <w:sz w:val="24"/>
          <w:szCs w:val="24"/>
          <w:lang w:bidi="en-GB"/>
        </w:rPr>
        <w:t>.</w:t>
      </w:r>
    </w:p>
    <w:p w14:paraId="795DBC23" w14:textId="36A8C269" w:rsidR="00D44D06" w:rsidRPr="0086684F" w:rsidRDefault="00D44D06" w:rsidP="005E40B9">
      <w:pPr>
        <w:jc w:val="both"/>
        <w:rPr>
          <w:rFonts w:ascii="Arial" w:hAnsi="Arial" w:cs="Arial"/>
          <w:sz w:val="24"/>
          <w:szCs w:val="24"/>
          <w:lang w:bidi="en-GB"/>
        </w:rPr>
      </w:pPr>
    </w:p>
    <w:p w14:paraId="246295C1" w14:textId="77777777" w:rsidR="00F46C94" w:rsidRPr="000108DD" w:rsidRDefault="00F46C94" w:rsidP="005E40B9">
      <w:pPr>
        <w:jc w:val="both"/>
        <w:rPr>
          <w:rFonts w:ascii="Arial" w:hAnsi="Arial" w:cs="Arial"/>
          <w:b/>
        </w:rPr>
      </w:pPr>
      <w:r w:rsidRPr="000108DD">
        <w:rPr>
          <w:rStyle w:val="A8"/>
          <w:rFonts w:ascii="Arial" w:hAnsi="Arial" w:cs="Arial"/>
          <w:b/>
          <w:sz w:val="24"/>
          <w:szCs w:val="24"/>
        </w:rPr>
        <w:t xml:space="preserve">What is involved in the treatment? </w:t>
      </w:r>
    </w:p>
    <w:p w14:paraId="7517CB73" w14:textId="77777777" w:rsidR="00F46C94" w:rsidRPr="000108DD" w:rsidRDefault="00F46C94" w:rsidP="005E40B9">
      <w:pPr>
        <w:pStyle w:val="NoSpacing"/>
        <w:numPr>
          <w:ilvl w:val="0"/>
          <w:numId w:val="23"/>
        </w:numPr>
        <w:jc w:val="both"/>
        <w:rPr>
          <w:rStyle w:val="A9"/>
          <w:rFonts w:ascii="Arial" w:hAnsi="Arial" w:cs="Arial"/>
          <w:sz w:val="24"/>
          <w:szCs w:val="24"/>
        </w:rPr>
      </w:pPr>
      <w:r w:rsidRPr="000108DD">
        <w:rPr>
          <w:rStyle w:val="A9"/>
          <w:rFonts w:ascii="Arial" w:hAnsi="Arial" w:cs="Arial"/>
          <w:sz w:val="24"/>
          <w:szCs w:val="24"/>
        </w:rPr>
        <w:t xml:space="preserve">To protect the lips and gums, your dentist will first apply petroleum jelly (or an alternative) and place a cotton wool next to the teeth. The teeth will then be dried. </w:t>
      </w:r>
    </w:p>
    <w:p w14:paraId="2CE4FFC7" w14:textId="77777777" w:rsidR="00F46C94" w:rsidRPr="000108DD" w:rsidRDefault="00F46C94" w:rsidP="005E40B9">
      <w:pPr>
        <w:pStyle w:val="NoSpacing"/>
        <w:numPr>
          <w:ilvl w:val="0"/>
          <w:numId w:val="23"/>
        </w:numPr>
        <w:jc w:val="both"/>
        <w:rPr>
          <w:rStyle w:val="A9"/>
          <w:rFonts w:ascii="Arial" w:hAnsi="Arial" w:cs="Arial"/>
          <w:sz w:val="24"/>
          <w:szCs w:val="24"/>
        </w:rPr>
      </w:pPr>
      <w:r w:rsidRPr="000108DD">
        <w:rPr>
          <w:rStyle w:val="A9"/>
          <w:rFonts w:ascii="Arial" w:hAnsi="Arial" w:cs="Arial"/>
          <w:sz w:val="24"/>
          <w:szCs w:val="24"/>
        </w:rPr>
        <w:t xml:space="preserve">The SDF liquid is painted on to the teeth for 1-3 minutes. Following this the teeth are dried a second time. Sometimes, the dentist may then place a filling over the top. </w:t>
      </w:r>
    </w:p>
    <w:p w14:paraId="683538A7" w14:textId="77777777" w:rsidR="00F46C94" w:rsidRPr="00534401" w:rsidRDefault="00F46C94" w:rsidP="005E40B9">
      <w:pPr>
        <w:pStyle w:val="NoSpacing"/>
        <w:numPr>
          <w:ilvl w:val="0"/>
          <w:numId w:val="23"/>
        </w:numPr>
        <w:jc w:val="both"/>
        <w:rPr>
          <w:rStyle w:val="A9"/>
          <w:rFonts w:ascii="Arial" w:hAnsi="Arial" w:cs="Arial"/>
          <w:sz w:val="20"/>
          <w:szCs w:val="20"/>
        </w:rPr>
      </w:pPr>
      <w:r w:rsidRPr="000108DD">
        <w:rPr>
          <w:rStyle w:val="A9"/>
          <w:rFonts w:ascii="Arial" w:hAnsi="Arial" w:cs="Arial"/>
          <w:sz w:val="24"/>
          <w:szCs w:val="24"/>
        </w:rPr>
        <w:t xml:space="preserve">This is all done in one appointment. A second appointment may be made to comeback 6 weeks later to check the teeth and apply more SDF liquid if needed. </w:t>
      </w:r>
    </w:p>
    <w:p w14:paraId="29C93D4F" w14:textId="77777777" w:rsidR="00534401" w:rsidRDefault="00534401" w:rsidP="00534401">
      <w:pPr>
        <w:pStyle w:val="NoSpacing"/>
        <w:rPr>
          <w:rStyle w:val="A9"/>
          <w:rFonts w:ascii="Arial" w:hAnsi="Arial" w:cs="Arial"/>
          <w:sz w:val="24"/>
          <w:szCs w:val="24"/>
        </w:rPr>
      </w:pPr>
    </w:p>
    <w:p w14:paraId="068B9614" w14:textId="77777777" w:rsidR="00073B4B" w:rsidRDefault="00073B4B" w:rsidP="00534401">
      <w:pPr>
        <w:pStyle w:val="NoSpacing"/>
        <w:rPr>
          <w:rStyle w:val="A9"/>
          <w:rFonts w:ascii="Arial" w:hAnsi="Arial" w:cs="Arial"/>
          <w:sz w:val="24"/>
          <w:szCs w:val="24"/>
        </w:rPr>
      </w:pPr>
    </w:p>
    <w:p w14:paraId="7218A878" w14:textId="77777777" w:rsidR="005E40B9" w:rsidRDefault="005E40B9" w:rsidP="00D22A93">
      <w:pPr>
        <w:jc w:val="both"/>
        <w:rPr>
          <w:rFonts w:ascii="Arial" w:hAnsi="Arial" w:cs="Arial"/>
          <w:bCs/>
        </w:rPr>
      </w:pPr>
    </w:p>
    <w:p w14:paraId="16745309" w14:textId="0452A88C" w:rsidR="00D22A93" w:rsidRPr="00FF7705" w:rsidRDefault="00D22A93" w:rsidP="00545EEE">
      <w:pPr>
        <w:jc w:val="both"/>
        <w:rPr>
          <w:rFonts w:ascii="Arial" w:hAnsi="Arial" w:cs="Arial"/>
          <w:sz w:val="24"/>
          <w:szCs w:val="24"/>
        </w:rPr>
      </w:pPr>
      <w:r w:rsidRPr="00FF7705">
        <w:rPr>
          <w:rFonts w:ascii="Arial" w:hAnsi="Arial" w:cs="Arial"/>
          <w:b/>
          <w:sz w:val="24"/>
          <w:szCs w:val="24"/>
        </w:rPr>
        <w:lastRenderedPageBreak/>
        <w:t>What are the disadvantages of SDF?</w:t>
      </w:r>
    </w:p>
    <w:p w14:paraId="07A23147" w14:textId="77777777" w:rsidR="00D22A93" w:rsidRPr="00FF7705" w:rsidRDefault="00D22A93" w:rsidP="00545EEE">
      <w:pPr>
        <w:pStyle w:val="NoSpacing"/>
        <w:numPr>
          <w:ilvl w:val="0"/>
          <w:numId w:val="24"/>
        </w:numPr>
        <w:jc w:val="both"/>
        <w:rPr>
          <w:rStyle w:val="A9"/>
          <w:rFonts w:ascii="Arial" w:hAnsi="Arial" w:cs="Arial"/>
          <w:sz w:val="24"/>
          <w:szCs w:val="24"/>
        </w:rPr>
      </w:pPr>
      <w:r w:rsidRPr="00FF7705">
        <w:rPr>
          <w:rStyle w:val="A9"/>
          <w:rFonts w:ascii="Arial" w:hAnsi="Arial" w:cs="Arial"/>
          <w:sz w:val="24"/>
          <w:szCs w:val="24"/>
        </w:rPr>
        <w:t xml:space="preserve">SDF can temporarily stain the skin, lips, gums and cheeks brown or white for 1-3 weeks, this will then disappear. </w:t>
      </w:r>
    </w:p>
    <w:p w14:paraId="74491C53" w14:textId="77777777" w:rsidR="00D22A93" w:rsidRPr="00545EEE" w:rsidRDefault="00D22A93" w:rsidP="00545EEE">
      <w:pPr>
        <w:pStyle w:val="NoSpacing"/>
        <w:numPr>
          <w:ilvl w:val="0"/>
          <w:numId w:val="24"/>
        </w:numPr>
        <w:jc w:val="both"/>
        <w:rPr>
          <w:rStyle w:val="A9"/>
          <w:rFonts w:ascii="Arial" w:hAnsi="Arial" w:cs="Arial"/>
          <w:sz w:val="24"/>
          <w:szCs w:val="24"/>
        </w:rPr>
      </w:pPr>
      <w:r w:rsidRPr="00FF7705">
        <w:rPr>
          <w:rStyle w:val="A9"/>
          <w:rFonts w:ascii="Arial" w:hAnsi="Arial" w:cs="Arial"/>
          <w:sz w:val="24"/>
          <w:szCs w:val="24"/>
        </w:rPr>
        <w:t xml:space="preserve">SDF permanently discolours the decay black. Healthy parts of the tooth do not discolour.  It can also discolour tooth-coloured fillings. </w:t>
      </w:r>
    </w:p>
    <w:p w14:paraId="4D00180D" w14:textId="32D5FF3B" w:rsidR="00545EEE" w:rsidRPr="00545EEE" w:rsidRDefault="00545EEE" w:rsidP="00545EEE">
      <w:pPr>
        <w:pStyle w:val="NoSpacing"/>
        <w:numPr>
          <w:ilvl w:val="0"/>
          <w:numId w:val="24"/>
        </w:numPr>
        <w:jc w:val="both"/>
        <w:rPr>
          <w:rStyle w:val="A9"/>
          <w:rFonts w:ascii="Arial" w:hAnsi="Arial" w:cs="Arial"/>
          <w:sz w:val="20"/>
          <w:szCs w:val="20"/>
        </w:rPr>
      </w:pPr>
      <w:r w:rsidRPr="000108DD">
        <w:rPr>
          <w:rStyle w:val="A9"/>
          <w:rFonts w:ascii="Arial" w:hAnsi="Arial" w:cs="Arial"/>
          <w:sz w:val="24"/>
          <w:szCs w:val="24"/>
        </w:rPr>
        <w:t>In the unlikely event of SDF being accidentally spilled on clothes, it can leave a stain that does not come out.</w:t>
      </w:r>
    </w:p>
    <w:p w14:paraId="07CA3BD3" w14:textId="77777777" w:rsidR="00545EEE" w:rsidRDefault="00545EEE" w:rsidP="000610BC">
      <w:pPr>
        <w:pStyle w:val="NoSpacing"/>
        <w:rPr>
          <w:rFonts w:ascii="Arial" w:hAnsi="Arial" w:cs="Arial"/>
          <w:bCs/>
          <w:i/>
          <w:szCs w:val="24"/>
        </w:rPr>
      </w:pPr>
    </w:p>
    <w:p w14:paraId="2E2A68E1" w14:textId="243806A1" w:rsidR="00FF7705" w:rsidRDefault="000610BC" w:rsidP="00073B4B">
      <w:pPr>
        <w:pStyle w:val="NoSpacing"/>
        <w:jc w:val="center"/>
        <w:rPr>
          <w:rFonts w:ascii="Arial" w:hAnsi="Arial" w:cs="Arial"/>
          <w:bCs/>
          <w:i/>
          <w:szCs w:val="24"/>
        </w:rPr>
      </w:pPr>
      <w:r w:rsidRPr="00FF7705">
        <w:rPr>
          <w:rFonts w:ascii="Arial" w:hAnsi="Arial" w:cs="Arial"/>
          <w:b/>
          <w:i/>
          <w:sz w:val="24"/>
          <w:szCs w:val="24"/>
        </w:rPr>
        <w:t>If the SDF does not stop the decay progressing, an alternative treatment may be required</w:t>
      </w:r>
    </w:p>
    <w:p w14:paraId="378E188A" w14:textId="77777777" w:rsidR="00073B4B" w:rsidRPr="00073B4B" w:rsidRDefault="00073B4B" w:rsidP="00073B4B">
      <w:pPr>
        <w:pStyle w:val="NoSpacing"/>
        <w:jc w:val="center"/>
        <w:rPr>
          <w:rFonts w:ascii="Arial" w:hAnsi="Arial" w:cs="Arial"/>
          <w:color w:val="000000"/>
          <w:sz w:val="24"/>
          <w:szCs w:val="24"/>
        </w:rPr>
      </w:pPr>
    </w:p>
    <w:p w14:paraId="530E9EA8" w14:textId="3E827760" w:rsidR="005E40B9" w:rsidRPr="00FF7705" w:rsidRDefault="005E40B9" w:rsidP="00545EEE">
      <w:pPr>
        <w:jc w:val="both"/>
        <w:rPr>
          <w:rFonts w:ascii="Arial" w:hAnsi="Arial" w:cs="Arial"/>
          <w:b/>
          <w:sz w:val="24"/>
          <w:szCs w:val="24"/>
        </w:rPr>
      </w:pPr>
      <w:r w:rsidRPr="00FF7705">
        <w:rPr>
          <w:rFonts w:ascii="Arial" w:hAnsi="Arial" w:cs="Arial"/>
          <w:b/>
          <w:sz w:val="24"/>
          <w:szCs w:val="24"/>
        </w:rPr>
        <w:t>What are the alternatives?</w:t>
      </w:r>
    </w:p>
    <w:p w14:paraId="72E983B8" w14:textId="77777777" w:rsidR="005E40B9" w:rsidRPr="00FF7705" w:rsidRDefault="005E40B9" w:rsidP="00545EEE">
      <w:pPr>
        <w:pStyle w:val="ListParagraph"/>
        <w:numPr>
          <w:ilvl w:val="0"/>
          <w:numId w:val="26"/>
        </w:numPr>
        <w:spacing w:after="0" w:line="240" w:lineRule="auto"/>
        <w:jc w:val="both"/>
        <w:rPr>
          <w:rFonts w:ascii="Arial" w:hAnsi="Arial" w:cs="Arial"/>
          <w:color w:val="000000"/>
          <w:sz w:val="24"/>
          <w:szCs w:val="24"/>
        </w:rPr>
      </w:pPr>
      <w:r w:rsidRPr="00FF7705">
        <w:rPr>
          <w:rStyle w:val="A9"/>
          <w:rFonts w:ascii="Arial" w:hAnsi="Arial" w:cs="Arial"/>
          <w:sz w:val="24"/>
          <w:szCs w:val="24"/>
        </w:rPr>
        <w:t xml:space="preserve">Monitoring the tooth, but it is likely the decay will get worse </w:t>
      </w:r>
    </w:p>
    <w:p w14:paraId="036F313E" w14:textId="77777777" w:rsidR="005E40B9" w:rsidRPr="00FF7705" w:rsidRDefault="005E40B9" w:rsidP="00545EEE">
      <w:pPr>
        <w:pStyle w:val="Pa6"/>
        <w:numPr>
          <w:ilvl w:val="0"/>
          <w:numId w:val="26"/>
        </w:numPr>
        <w:jc w:val="both"/>
        <w:rPr>
          <w:rFonts w:ascii="Arial" w:hAnsi="Arial" w:cs="Arial"/>
          <w:color w:val="000000"/>
        </w:rPr>
      </w:pPr>
      <w:r w:rsidRPr="00FF7705">
        <w:rPr>
          <w:rStyle w:val="A9"/>
          <w:rFonts w:ascii="Arial" w:hAnsi="Arial" w:cs="Arial"/>
          <w:sz w:val="24"/>
          <w:szCs w:val="24"/>
        </w:rPr>
        <w:t>Placing fluoride varnish (although this is not usually as effective)</w:t>
      </w:r>
    </w:p>
    <w:p w14:paraId="5BC0D3B1" w14:textId="77777777" w:rsidR="005E40B9" w:rsidRPr="00FF7705" w:rsidRDefault="005E40B9" w:rsidP="00545EEE">
      <w:pPr>
        <w:pStyle w:val="Pa6"/>
        <w:numPr>
          <w:ilvl w:val="0"/>
          <w:numId w:val="26"/>
        </w:numPr>
        <w:jc w:val="both"/>
        <w:rPr>
          <w:rFonts w:ascii="Arial" w:hAnsi="Arial" w:cs="Arial"/>
          <w:color w:val="000000"/>
        </w:rPr>
      </w:pPr>
      <w:r w:rsidRPr="00FF7705">
        <w:rPr>
          <w:rStyle w:val="A9"/>
          <w:rFonts w:ascii="Arial" w:hAnsi="Arial" w:cs="Arial"/>
          <w:sz w:val="24"/>
          <w:szCs w:val="24"/>
        </w:rPr>
        <w:t xml:space="preserve">Filling the tooth </w:t>
      </w:r>
    </w:p>
    <w:p w14:paraId="188F8508" w14:textId="77777777" w:rsidR="005E40B9" w:rsidRPr="00FF7705" w:rsidRDefault="005E40B9" w:rsidP="00545EEE">
      <w:pPr>
        <w:pStyle w:val="Pa6"/>
        <w:numPr>
          <w:ilvl w:val="0"/>
          <w:numId w:val="26"/>
        </w:numPr>
        <w:jc w:val="both"/>
        <w:rPr>
          <w:rStyle w:val="A9"/>
          <w:rFonts w:ascii="Arial" w:hAnsi="Arial" w:cs="Arial"/>
          <w:sz w:val="24"/>
          <w:szCs w:val="24"/>
        </w:rPr>
      </w:pPr>
      <w:r w:rsidRPr="00FF7705">
        <w:rPr>
          <w:rStyle w:val="A9"/>
          <w:rFonts w:ascii="Arial" w:hAnsi="Arial" w:cs="Arial"/>
          <w:sz w:val="24"/>
          <w:szCs w:val="24"/>
        </w:rPr>
        <w:t xml:space="preserve">Placing a silver cap/crown </w:t>
      </w:r>
    </w:p>
    <w:p w14:paraId="2EBB18D8" w14:textId="77777777" w:rsidR="00545EEE" w:rsidRPr="00545EEE" w:rsidRDefault="005E40B9" w:rsidP="00545EEE">
      <w:pPr>
        <w:pStyle w:val="Pa6"/>
        <w:numPr>
          <w:ilvl w:val="0"/>
          <w:numId w:val="26"/>
        </w:numPr>
        <w:jc w:val="both"/>
        <w:rPr>
          <w:rStyle w:val="A9"/>
          <w:rFonts w:ascii="Arial" w:hAnsi="Arial" w:cs="Arial"/>
          <w:sz w:val="24"/>
          <w:szCs w:val="24"/>
        </w:rPr>
      </w:pPr>
      <w:r w:rsidRPr="00FF7705">
        <w:rPr>
          <w:rStyle w:val="A9"/>
          <w:rFonts w:ascii="Arial" w:hAnsi="Arial" w:cs="Arial"/>
          <w:sz w:val="24"/>
          <w:szCs w:val="24"/>
        </w:rPr>
        <w:t xml:space="preserve">Removing the tooth      </w:t>
      </w:r>
    </w:p>
    <w:p w14:paraId="6A235BFD" w14:textId="77777777" w:rsidR="00545EEE" w:rsidRDefault="00545EEE" w:rsidP="00545EEE">
      <w:pPr>
        <w:pStyle w:val="Pa6"/>
        <w:jc w:val="both"/>
        <w:rPr>
          <w:rStyle w:val="A9"/>
          <w:rFonts w:ascii="Arial" w:hAnsi="Arial" w:cs="Arial"/>
          <w:b/>
          <w:bCs/>
          <w:sz w:val="24"/>
          <w:szCs w:val="24"/>
        </w:rPr>
      </w:pPr>
    </w:p>
    <w:p w14:paraId="698CF8F6" w14:textId="77777777" w:rsidR="00545EEE" w:rsidRPr="00FF7705" w:rsidRDefault="00545EEE" w:rsidP="00545EEE">
      <w:pPr>
        <w:jc w:val="both"/>
        <w:rPr>
          <w:rFonts w:ascii="Arial" w:hAnsi="Arial" w:cs="Arial"/>
          <w:b/>
          <w:sz w:val="24"/>
          <w:szCs w:val="24"/>
        </w:rPr>
      </w:pPr>
      <w:r w:rsidRPr="00FF7705">
        <w:rPr>
          <w:rFonts w:ascii="Arial" w:hAnsi="Arial" w:cs="Arial"/>
          <w:b/>
          <w:sz w:val="24"/>
          <w:szCs w:val="24"/>
        </w:rPr>
        <w:t>SDF cannot be applied if:</w:t>
      </w:r>
    </w:p>
    <w:p w14:paraId="6037DF77" w14:textId="77777777" w:rsidR="00545EEE" w:rsidRPr="00FF7705" w:rsidRDefault="00545EEE" w:rsidP="00545EEE">
      <w:pPr>
        <w:pStyle w:val="ListParagraph"/>
        <w:numPr>
          <w:ilvl w:val="0"/>
          <w:numId w:val="25"/>
        </w:numPr>
        <w:spacing w:after="0" w:line="240" w:lineRule="auto"/>
        <w:jc w:val="both"/>
        <w:rPr>
          <w:rFonts w:ascii="Arial" w:hAnsi="Arial" w:cs="Arial"/>
          <w:sz w:val="24"/>
          <w:szCs w:val="24"/>
        </w:rPr>
      </w:pPr>
      <w:r w:rsidRPr="00FF7705">
        <w:rPr>
          <w:rFonts w:ascii="Arial" w:hAnsi="Arial" w:cs="Arial"/>
          <w:sz w:val="24"/>
          <w:szCs w:val="24"/>
        </w:rPr>
        <w:t>The patient has an allergy to silver or any other heavy metal or ingredient</w:t>
      </w:r>
    </w:p>
    <w:p w14:paraId="30DB20C3" w14:textId="51DC5C6A" w:rsidR="00545EEE" w:rsidRPr="00073B4B" w:rsidRDefault="00545EEE" w:rsidP="00545EEE">
      <w:pPr>
        <w:pStyle w:val="ListParagraph"/>
        <w:numPr>
          <w:ilvl w:val="0"/>
          <w:numId w:val="25"/>
        </w:numPr>
        <w:spacing w:after="0" w:line="240" w:lineRule="auto"/>
        <w:jc w:val="both"/>
        <w:rPr>
          <w:rFonts w:ascii="Arial" w:hAnsi="Arial" w:cs="Arial"/>
          <w:sz w:val="24"/>
          <w:szCs w:val="24"/>
        </w:rPr>
      </w:pPr>
      <w:r w:rsidRPr="00FF7705">
        <w:rPr>
          <w:rFonts w:ascii="Arial" w:hAnsi="Arial" w:cs="Arial"/>
          <w:sz w:val="24"/>
          <w:szCs w:val="24"/>
        </w:rPr>
        <w:t>The patient has painful gums, ulcers or sores in the mouth at the time of treatment</w:t>
      </w:r>
    </w:p>
    <w:p w14:paraId="137F2F1C" w14:textId="77777777" w:rsidR="00073B4B" w:rsidRDefault="00BE6E8D" w:rsidP="00BE6E8D">
      <w:pPr>
        <w:pStyle w:val="Pa6"/>
        <w:jc w:val="both"/>
        <w:rPr>
          <w:rStyle w:val="A9"/>
          <w:rFonts w:ascii="Arial" w:hAnsi="Arial" w:cs="Arial"/>
          <w:b/>
          <w:bCs/>
          <w:sz w:val="24"/>
          <w:szCs w:val="24"/>
        </w:rPr>
      </w:pPr>
      <w:r w:rsidRPr="000108DD">
        <w:rPr>
          <w:rFonts w:ascii="Arial" w:hAnsi="Arial" w:cs="Arial"/>
          <w:noProof/>
        </w:rPr>
        <w:drawing>
          <wp:anchor distT="0" distB="0" distL="114300" distR="114300" simplePos="0" relativeHeight="251666432" behindDoc="1" locked="0" layoutInCell="1" allowOverlap="1" wp14:anchorId="604D7261" wp14:editId="67422881">
            <wp:simplePos x="0" y="0"/>
            <wp:positionH relativeFrom="column">
              <wp:posOffset>327660</wp:posOffset>
            </wp:positionH>
            <wp:positionV relativeFrom="paragraph">
              <wp:posOffset>88265</wp:posOffset>
            </wp:positionV>
            <wp:extent cx="3660140" cy="1304925"/>
            <wp:effectExtent l="133350" t="76200" r="73660" b="142875"/>
            <wp:wrapTight wrapText="bothSides">
              <wp:wrapPolygon edited="0">
                <wp:start x="562" y="-1261"/>
                <wp:lineTo x="-787" y="-631"/>
                <wp:lineTo x="-787" y="21127"/>
                <wp:lineTo x="337" y="23650"/>
                <wp:lineTo x="20798" y="23650"/>
                <wp:lineTo x="20910" y="23019"/>
                <wp:lineTo x="21922" y="19866"/>
                <wp:lineTo x="21922" y="4415"/>
                <wp:lineTo x="20798" y="-315"/>
                <wp:lineTo x="20686" y="-1261"/>
                <wp:lineTo x="562" y="-1261"/>
              </wp:wrapPolygon>
            </wp:wrapTight>
            <wp:docPr id="62468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8806" name=""/>
                    <pic:cNvPicPr/>
                  </pic:nvPicPr>
                  <pic:blipFill>
                    <a:blip r:embed="rId16">
                      <a:extLst>
                        <a:ext uri="{28A0092B-C50C-407E-A947-70E740481C1C}">
                          <a14:useLocalDpi xmlns:a14="http://schemas.microsoft.com/office/drawing/2010/main" val="0"/>
                        </a:ext>
                      </a:extLst>
                    </a:blip>
                    <a:stretch>
                      <a:fillRect/>
                    </a:stretch>
                  </pic:blipFill>
                  <pic:spPr>
                    <a:xfrm>
                      <a:off x="0" y="0"/>
                      <a:ext cx="3660140" cy="13049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5E40B9" w:rsidRPr="00FF7705">
        <w:rPr>
          <w:rStyle w:val="A9"/>
          <w:rFonts w:ascii="Arial" w:hAnsi="Arial" w:cs="Arial"/>
          <w:sz w:val="24"/>
          <w:szCs w:val="24"/>
        </w:rPr>
        <w:t xml:space="preserve">       </w:t>
      </w:r>
    </w:p>
    <w:p w14:paraId="39D572F5" w14:textId="77777777" w:rsidR="00073B4B" w:rsidRDefault="00073B4B" w:rsidP="00BE6E8D">
      <w:pPr>
        <w:pStyle w:val="Pa6"/>
        <w:jc w:val="both"/>
        <w:rPr>
          <w:rStyle w:val="A9"/>
          <w:rFonts w:ascii="Arial" w:hAnsi="Arial" w:cs="Arial"/>
          <w:b/>
          <w:bCs/>
          <w:sz w:val="24"/>
          <w:szCs w:val="24"/>
        </w:rPr>
      </w:pPr>
    </w:p>
    <w:p w14:paraId="628B8AEF" w14:textId="77777777" w:rsidR="00073B4B" w:rsidRDefault="00073B4B" w:rsidP="00BE6E8D">
      <w:pPr>
        <w:pStyle w:val="Pa6"/>
        <w:jc w:val="both"/>
        <w:rPr>
          <w:rStyle w:val="A9"/>
          <w:rFonts w:ascii="Arial" w:hAnsi="Arial" w:cs="Arial"/>
          <w:b/>
          <w:bCs/>
          <w:sz w:val="24"/>
          <w:szCs w:val="24"/>
        </w:rPr>
      </w:pPr>
    </w:p>
    <w:p w14:paraId="11309409" w14:textId="77777777" w:rsidR="00073B4B" w:rsidRDefault="00073B4B" w:rsidP="00BE6E8D">
      <w:pPr>
        <w:pStyle w:val="Pa6"/>
        <w:jc w:val="both"/>
        <w:rPr>
          <w:rStyle w:val="A9"/>
          <w:rFonts w:ascii="Arial" w:hAnsi="Arial" w:cs="Arial"/>
          <w:b/>
          <w:bCs/>
          <w:sz w:val="24"/>
          <w:szCs w:val="24"/>
        </w:rPr>
      </w:pPr>
    </w:p>
    <w:p w14:paraId="4CBC0956" w14:textId="77777777" w:rsidR="00073B4B" w:rsidRDefault="00073B4B" w:rsidP="00BE6E8D">
      <w:pPr>
        <w:pStyle w:val="Pa6"/>
        <w:jc w:val="both"/>
        <w:rPr>
          <w:rStyle w:val="A9"/>
          <w:rFonts w:ascii="Arial" w:hAnsi="Arial" w:cs="Arial"/>
          <w:b/>
          <w:bCs/>
          <w:sz w:val="24"/>
          <w:szCs w:val="24"/>
        </w:rPr>
      </w:pPr>
    </w:p>
    <w:p w14:paraId="0DF67A5B" w14:textId="77777777" w:rsidR="00073B4B" w:rsidRDefault="00073B4B" w:rsidP="00BE6E8D">
      <w:pPr>
        <w:pStyle w:val="Pa6"/>
        <w:jc w:val="both"/>
        <w:rPr>
          <w:rStyle w:val="A9"/>
          <w:rFonts w:ascii="Arial" w:hAnsi="Arial" w:cs="Arial"/>
          <w:b/>
          <w:bCs/>
          <w:sz w:val="24"/>
          <w:szCs w:val="24"/>
        </w:rPr>
      </w:pPr>
    </w:p>
    <w:p w14:paraId="53F9BFD1" w14:textId="77777777" w:rsidR="00073B4B" w:rsidRDefault="00073B4B" w:rsidP="00BE6E8D">
      <w:pPr>
        <w:pStyle w:val="Pa6"/>
        <w:jc w:val="both"/>
        <w:rPr>
          <w:rStyle w:val="A9"/>
          <w:rFonts w:ascii="Arial" w:hAnsi="Arial" w:cs="Arial"/>
          <w:b/>
          <w:bCs/>
          <w:sz w:val="24"/>
          <w:szCs w:val="24"/>
        </w:rPr>
      </w:pPr>
    </w:p>
    <w:p w14:paraId="5B0802FE" w14:textId="77777777" w:rsidR="00073B4B" w:rsidRDefault="00073B4B" w:rsidP="00BE6E8D">
      <w:pPr>
        <w:pStyle w:val="Pa6"/>
        <w:jc w:val="both"/>
        <w:rPr>
          <w:rStyle w:val="A9"/>
          <w:rFonts w:ascii="Arial" w:hAnsi="Arial" w:cs="Arial"/>
          <w:b/>
          <w:bCs/>
          <w:sz w:val="24"/>
          <w:szCs w:val="24"/>
        </w:rPr>
      </w:pPr>
    </w:p>
    <w:p w14:paraId="70768B82" w14:textId="77777777" w:rsidR="00073B4B" w:rsidRDefault="00073B4B" w:rsidP="00BE6E8D">
      <w:pPr>
        <w:pStyle w:val="Pa6"/>
        <w:jc w:val="both"/>
        <w:rPr>
          <w:rStyle w:val="A9"/>
          <w:rFonts w:ascii="Arial" w:hAnsi="Arial" w:cs="Arial"/>
          <w:b/>
          <w:bCs/>
          <w:sz w:val="24"/>
          <w:szCs w:val="24"/>
        </w:rPr>
      </w:pPr>
    </w:p>
    <w:p w14:paraId="61005759" w14:textId="54DA267A" w:rsidR="000A0215" w:rsidRPr="00073B4B" w:rsidRDefault="00073B4B" w:rsidP="00073B4B">
      <w:pPr>
        <w:jc w:val="center"/>
        <w:rPr>
          <w:rFonts w:ascii="Arial" w:hAnsi="Arial" w:cs="Arial"/>
          <w:sz w:val="18"/>
          <w:szCs w:val="18"/>
        </w:rPr>
      </w:pPr>
      <w:r w:rsidRPr="00BE6E8D">
        <w:rPr>
          <w:rFonts w:ascii="Arial" w:hAnsi="Arial" w:cs="Arial"/>
          <w:sz w:val="18"/>
          <w:szCs w:val="18"/>
        </w:rPr>
        <w:t>Review 08/202</w:t>
      </w:r>
      <w:r w:rsidR="005E40B9" w:rsidRPr="00FF7705">
        <w:rPr>
          <w:rStyle w:val="A9"/>
          <w:rFonts w:ascii="Arial" w:hAnsi="Arial" w:cs="Arial"/>
          <w:sz w:val="24"/>
          <w:szCs w:val="24"/>
        </w:rPr>
        <w:t xml:space="preserve">                                    </w:t>
      </w:r>
    </w:p>
    <w:sectPr w:rsidR="000A0215" w:rsidRPr="00073B4B" w:rsidSect="006D6620">
      <w:headerReference w:type="first" r:id="rId17"/>
      <w:footerReference w:type="first" r:id="rId18"/>
      <w:type w:val="continuous"/>
      <w:pgSz w:w="8419" w:h="11906" w:orient="landscape" w:code="9"/>
      <w:pgMar w:top="720" w:right="720" w:bottom="720" w:left="720" w:header="357" w:footer="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22EEA" w14:textId="77777777" w:rsidR="009B6CB9" w:rsidRDefault="009B6CB9" w:rsidP="009966C9">
      <w:pPr>
        <w:spacing w:after="0" w:line="240" w:lineRule="auto"/>
      </w:pPr>
      <w:r>
        <w:separator/>
      </w:r>
    </w:p>
  </w:endnote>
  <w:endnote w:type="continuationSeparator" w:id="0">
    <w:p w14:paraId="4CE6F3EB" w14:textId="77777777" w:rsidR="009B6CB9" w:rsidRDefault="009B6CB9" w:rsidP="00996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ariol 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A33B5" w14:textId="77777777" w:rsidR="009C00E7" w:rsidRDefault="009C00E7">
    <w:pPr>
      <w:pStyle w:val="Footer"/>
    </w:pPr>
    <w:r w:rsidRPr="000A4AE1">
      <w:rPr>
        <w:noProof/>
        <w:lang w:eastAsia="en-GB"/>
      </w:rPr>
      <w:drawing>
        <wp:anchor distT="0" distB="0" distL="114300" distR="114300" simplePos="0" relativeHeight="251659264" behindDoc="1" locked="0" layoutInCell="1" allowOverlap="1" wp14:anchorId="7DEE2ACA" wp14:editId="34EC7767">
          <wp:simplePos x="0" y="0"/>
          <wp:positionH relativeFrom="column">
            <wp:posOffset>981075</wp:posOffset>
          </wp:positionH>
          <wp:positionV relativeFrom="paragraph">
            <wp:posOffset>-505460</wp:posOffset>
          </wp:positionV>
          <wp:extent cx="2341880" cy="68961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e Think Do with Purpose.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1880" cy="68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62589" w14:textId="77777777" w:rsidR="009B6CB9" w:rsidRDefault="009B6CB9" w:rsidP="009966C9">
      <w:pPr>
        <w:spacing w:after="0" w:line="240" w:lineRule="auto"/>
      </w:pPr>
      <w:r>
        <w:separator/>
      </w:r>
    </w:p>
  </w:footnote>
  <w:footnote w:type="continuationSeparator" w:id="0">
    <w:p w14:paraId="3DB4828D" w14:textId="77777777" w:rsidR="009B6CB9" w:rsidRDefault="009B6CB9" w:rsidP="00996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5126" w14:textId="77777777" w:rsidR="009966C9" w:rsidRDefault="006B7247">
    <w:pPr>
      <w:pStyle w:val="Header"/>
    </w:pPr>
    <w:r w:rsidRPr="006B7247">
      <w:rPr>
        <w:lang w:bidi="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E2249CC"/>
    <w:lvl w:ilvl="0">
      <w:start w:val="1"/>
      <w:numFmt w:val="bullet"/>
      <w:pStyle w:val="ListBullet"/>
      <w:lvlText w:val=""/>
      <w:lvlJc w:val="left"/>
      <w:pPr>
        <w:tabs>
          <w:tab w:val="num" w:pos="432"/>
        </w:tabs>
        <w:ind w:left="432" w:hanging="288"/>
      </w:pPr>
      <w:rPr>
        <w:rFonts w:ascii="Symbol" w:hAnsi="Symbol" w:hint="default"/>
        <w:color w:val="EE7B08" w:themeColor="accent2"/>
      </w:rPr>
    </w:lvl>
  </w:abstractNum>
  <w:abstractNum w:abstractNumId="1" w15:restartNumberingAfterBreak="0">
    <w:nsid w:val="0AB20971"/>
    <w:multiLevelType w:val="hybridMultilevel"/>
    <w:tmpl w:val="EB9432BA"/>
    <w:lvl w:ilvl="0" w:tplc="8D8A8B56">
      <w:start w:val="1"/>
      <w:numFmt w:val="bullet"/>
      <w:lvlText w:val=""/>
      <w:lvlJc w:val="left"/>
      <w:pPr>
        <w:ind w:left="720" w:hanging="360"/>
      </w:pPr>
      <w:rPr>
        <w:rFonts w:ascii="Symbol" w:hAnsi="Symbol" w:hint="default"/>
        <w:color w:val="00B0F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637B6"/>
    <w:multiLevelType w:val="hybridMultilevel"/>
    <w:tmpl w:val="EF727D5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14EF5C46"/>
    <w:multiLevelType w:val="hybridMultilevel"/>
    <w:tmpl w:val="52D2A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63A4D"/>
    <w:multiLevelType w:val="hybridMultilevel"/>
    <w:tmpl w:val="B010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E90474"/>
    <w:multiLevelType w:val="hybridMultilevel"/>
    <w:tmpl w:val="EFE83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BA22F6"/>
    <w:multiLevelType w:val="hybridMultilevel"/>
    <w:tmpl w:val="C7BE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26E68"/>
    <w:multiLevelType w:val="hybridMultilevel"/>
    <w:tmpl w:val="CEEE4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E52289"/>
    <w:multiLevelType w:val="hybridMultilevel"/>
    <w:tmpl w:val="2F0E9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683303"/>
    <w:multiLevelType w:val="hybridMultilevel"/>
    <w:tmpl w:val="749ABAA0"/>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15:restartNumberingAfterBreak="0">
    <w:nsid w:val="3E144951"/>
    <w:multiLevelType w:val="multilevel"/>
    <w:tmpl w:val="B55A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5A1E47"/>
    <w:multiLevelType w:val="multilevel"/>
    <w:tmpl w:val="5BEA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4D612F"/>
    <w:multiLevelType w:val="hybridMultilevel"/>
    <w:tmpl w:val="391A2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E842CF"/>
    <w:multiLevelType w:val="hybridMultilevel"/>
    <w:tmpl w:val="90CA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7C2C22"/>
    <w:multiLevelType w:val="multilevel"/>
    <w:tmpl w:val="818C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5E29D4"/>
    <w:multiLevelType w:val="hybridMultilevel"/>
    <w:tmpl w:val="27D45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85146C"/>
    <w:multiLevelType w:val="hybridMultilevel"/>
    <w:tmpl w:val="6074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4D43FE"/>
    <w:multiLevelType w:val="hybridMultilevel"/>
    <w:tmpl w:val="3D02D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3A2A3A"/>
    <w:multiLevelType w:val="hybridMultilevel"/>
    <w:tmpl w:val="5F9C5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C82A51"/>
    <w:multiLevelType w:val="hybridMultilevel"/>
    <w:tmpl w:val="502E4B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5D677A74"/>
    <w:multiLevelType w:val="multilevel"/>
    <w:tmpl w:val="2406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FB18B9"/>
    <w:multiLevelType w:val="hybridMultilevel"/>
    <w:tmpl w:val="37BECD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0B12F9C"/>
    <w:multiLevelType w:val="hybridMultilevel"/>
    <w:tmpl w:val="92D699B6"/>
    <w:lvl w:ilvl="0" w:tplc="69B6EC0E">
      <w:start w:val="1"/>
      <w:numFmt w:val="bullet"/>
      <w:lvlText w:val=""/>
      <w:lvlJc w:val="left"/>
      <w:pPr>
        <w:ind w:left="720" w:hanging="360"/>
      </w:pPr>
      <w:rPr>
        <w:rFonts w:ascii="Symbol" w:hAnsi="Symbol" w:hint="default"/>
        <w:color w:val="EE7B08" w:themeColor="accent2"/>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021561"/>
    <w:multiLevelType w:val="multilevel"/>
    <w:tmpl w:val="BEDA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9B2F44"/>
    <w:multiLevelType w:val="hybridMultilevel"/>
    <w:tmpl w:val="E4DEB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6CA7F8C"/>
    <w:multiLevelType w:val="hybridMultilevel"/>
    <w:tmpl w:val="FE50D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91900671">
    <w:abstractNumId w:val="0"/>
  </w:num>
  <w:num w:numId="2" w16cid:durableId="1269778805">
    <w:abstractNumId w:val="1"/>
  </w:num>
  <w:num w:numId="3" w16cid:durableId="875656654">
    <w:abstractNumId w:val="5"/>
  </w:num>
  <w:num w:numId="4" w16cid:durableId="418257474">
    <w:abstractNumId w:val="6"/>
  </w:num>
  <w:num w:numId="5" w16cid:durableId="514654531">
    <w:abstractNumId w:val="3"/>
  </w:num>
  <w:num w:numId="6" w16cid:durableId="1566062305">
    <w:abstractNumId w:val="2"/>
  </w:num>
  <w:num w:numId="7" w16cid:durableId="1525242723">
    <w:abstractNumId w:val="4"/>
  </w:num>
  <w:num w:numId="8" w16cid:durableId="1942371629">
    <w:abstractNumId w:val="7"/>
  </w:num>
  <w:num w:numId="9" w16cid:durableId="299071855">
    <w:abstractNumId w:val="22"/>
  </w:num>
  <w:num w:numId="10" w16cid:durableId="1695032886">
    <w:abstractNumId w:val="12"/>
  </w:num>
  <w:num w:numId="11" w16cid:durableId="1560896087">
    <w:abstractNumId w:val="23"/>
  </w:num>
  <w:num w:numId="12" w16cid:durableId="778455941">
    <w:abstractNumId w:val="13"/>
  </w:num>
  <w:num w:numId="13" w16cid:durableId="788477110">
    <w:abstractNumId w:val="9"/>
  </w:num>
  <w:num w:numId="14" w16cid:durableId="195506569">
    <w:abstractNumId w:val="11"/>
  </w:num>
  <w:num w:numId="15" w16cid:durableId="31343384">
    <w:abstractNumId w:val="14"/>
  </w:num>
  <w:num w:numId="16" w16cid:durableId="1290165628">
    <w:abstractNumId w:val="10"/>
  </w:num>
  <w:num w:numId="17" w16cid:durableId="1083113704">
    <w:abstractNumId w:val="20"/>
  </w:num>
  <w:num w:numId="18" w16cid:durableId="1205018192">
    <w:abstractNumId w:val="16"/>
  </w:num>
  <w:num w:numId="19" w16cid:durableId="738013546">
    <w:abstractNumId w:val="17"/>
  </w:num>
  <w:num w:numId="20" w16cid:durableId="513033031">
    <w:abstractNumId w:val="8"/>
  </w:num>
  <w:num w:numId="21" w16cid:durableId="200097369">
    <w:abstractNumId w:val="19"/>
  </w:num>
  <w:num w:numId="22" w16cid:durableId="111870267">
    <w:abstractNumId w:val="24"/>
  </w:num>
  <w:num w:numId="23" w16cid:durableId="1519196857">
    <w:abstractNumId w:val="21"/>
  </w:num>
  <w:num w:numId="24" w16cid:durableId="773521640">
    <w:abstractNumId w:val="25"/>
  </w:num>
  <w:num w:numId="25" w16cid:durableId="991523903">
    <w:abstractNumId w:val="18"/>
  </w:num>
  <w:num w:numId="26" w16cid:durableId="2103212859">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bookFoldPrinting/>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730"/>
    <w:rsid w:val="00001520"/>
    <w:rsid w:val="000238FE"/>
    <w:rsid w:val="000610BC"/>
    <w:rsid w:val="0006449B"/>
    <w:rsid w:val="00073B4B"/>
    <w:rsid w:val="00082FF1"/>
    <w:rsid w:val="000878D6"/>
    <w:rsid w:val="000906AF"/>
    <w:rsid w:val="000A0215"/>
    <w:rsid w:val="000C24C9"/>
    <w:rsid w:val="000D6E00"/>
    <w:rsid w:val="000E36A5"/>
    <w:rsid w:val="001066A5"/>
    <w:rsid w:val="00114335"/>
    <w:rsid w:val="0015269A"/>
    <w:rsid w:val="00160345"/>
    <w:rsid w:val="00163634"/>
    <w:rsid w:val="00166124"/>
    <w:rsid w:val="00170490"/>
    <w:rsid w:val="001954A2"/>
    <w:rsid w:val="0019576D"/>
    <w:rsid w:val="00196312"/>
    <w:rsid w:val="00196E77"/>
    <w:rsid w:val="001A663F"/>
    <w:rsid w:val="001C114D"/>
    <w:rsid w:val="001C5FF8"/>
    <w:rsid w:val="001C6F65"/>
    <w:rsid w:val="001D7DDF"/>
    <w:rsid w:val="001E306E"/>
    <w:rsid w:val="001F323F"/>
    <w:rsid w:val="001F447B"/>
    <w:rsid w:val="0020143C"/>
    <w:rsid w:val="002226A1"/>
    <w:rsid w:val="00224692"/>
    <w:rsid w:val="00230723"/>
    <w:rsid w:val="00230AAD"/>
    <w:rsid w:val="002456B0"/>
    <w:rsid w:val="00254849"/>
    <w:rsid w:val="00255F9D"/>
    <w:rsid w:val="00256DE0"/>
    <w:rsid w:val="00265D02"/>
    <w:rsid w:val="002709A2"/>
    <w:rsid w:val="00272023"/>
    <w:rsid w:val="002A444C"/>
    <w:rsid w:val="002B5864"/>
    <w:rsid w:val="002C02E5"/>
    <w:rsid w:val="002C0353"/>
    <w:rsid w:val="002C208D"/>
    <w:rsid w:val="002C39E6"/>
    <w:rsid w:val="002E745C"/>
    <w:rsid w:val="002F1888"/>
    <w:rsid w:val="00304388"/>
    <w:rsid w:val="00306EF8"/>
    <w:rsid w:val="0035470E"/>
    <w:rsid w:val="00366037"/>
    <w:rsid w:val="00382790"/>
    <w:rsid w:val="00383DA9"/>
    <w:rsid w:val="00392BB0"/>
    <w:rsid w:val="003A3F2B"/>
    <w:rsid w:val="003C36D9"/>
    <w:rsid w:val="003E10F0"/>
    <w:rsid w:val="003E6455"/>
    <w:rsid w:val="00400CB8"/>
    <w:rsid w:val="004046FB"/>
    <w:rsid w:val="004609AB"/>
    <w:rsid w:val="0048130C"/>
    <w:rsid w:val="00483C37"/>
    <w:rsid w:val="00497EAB"/>
    <w:rsid w:val="004A26C1"/>
    <w:rsid w:val="004C0CA5"/>
    <w:rsid w:val="004E7009"/>
    <w:rsid w:val="00503E3D"/>
    <w:rsid w:val="00513B19"/>
    <w:rsid w:val="00514278"/>
    <w:rsid w:val="00534401"/>
    <w:rsid w:val="00542C76"/>
    <w:rsid w:val="00545EEE"/>
    <w:rsid w:val="00547598"/>
    <w:rsid w:val="00550716"/>
    <w:rsid w:val="005537ED"/>
    <w:rsid w:val="00575E8C"/>
    <w:rsid w:val="005762FE"/>
    <w:rsid w:val="005779D7"/>
    <w:rsid w:val="005873CC"/>
    <w:rsid w:val="005923C4"/>
    <w:rsid w:val="00592BDE"/>
    <w:rsid w:val="00593491"/>
    <w:rsid w:val="005949E1"/>
    <w:rsid w:val="0059748F"/>
    <w:rsid w:val="005B2174"/>
    <w:rsid w:val="005C42AF"/>
    <w:rsid w:val="005C5673"/>
    <w:rsid w:val="005C6484"/>
    <w:rsid w:val="005D6E77"/>
    <w:rsid w:val="005E3F3C"/>
    <w:rsid w:val="005E40B9"/>
    <w:rsid w:val="005F2D65"/>
    <w:rsid w:val="005F562C"/>
    <w:rsid w:val="00600A5E"/>
    <w:rsid w:val="006158A1"/>
    <w:rsid w:val="00623E97"/>
    <w:rsid w:val="006258B3"/>
    <w:rsid w:val="00625DC1"/>
    <w:rsid w:val="00636315"/>
    <w:rsid w:val="006403DC"/>
    <w:rsid w:val="00641871"/>
    <w:rsid w:val="00646107"/>
    <w:rsid w:val="00657D1C"/>
    <w:rsid w:val="00673105"/>
    <w:rsid w:val="00673746"/>
    <w:rsid w:val="006741D4"/>
    <w:rsid w:val="006751C1"/>
    <w:rsid w:val="006775C7"/>
    <w:rsid w:val="006A39E8"/>
    <w:rsid w:val="006B7247"/>
    <w:rsid w:val="006C0CB1"/>
    <w:rsid w:val="006C2773"/>
    <w:rsid w:val="006D40F4"/>
    <w:rsid w:val="006D6620"/>
    <w:rsid w:val="006D7F87"/>
    <w:rsid w:val="006E4D09"/>
    <w:rsid w:val="00716C7D"/>
    <w:rsid w:val="0073157D"/>
    <w:rsid w:val="00761177"/>
    <w:rsid w:val="007951AE"/>
    <w:rsid w:val="007B5764"/>
    <w:rsid w:val="007C5254"/>
    <w:rsid w:val="007D5960"/>
    <w:rsid w:val="007F2E04"/>
    <w:rsid w:val="007F374C"/>
    <w:rsid w:val="007F4E5C"/>
    <w:rsid w:val="007F5EB0"/>
    <w:rsid w:val="008126DF"/>
    <w:rsid w:val="00820586"/>
    <w:rsid w:val="00822614"/>
    <w:rsid w:val="00826E1C"/>
    <w:rsid w:val="00827DA6"/>
    <w:rsid w:val="00837887"/>
    <w:rsid w:val="00841F21"/>
    <w:rsid w:val="008626E3"/>
    <w:rsid w:val="0086684F"/>
    <w:rsid w:val="00887669"/>
    <w:rsid w:val="008B0B59"/>
    <w:rsid w:val="008B503F"/>
    <w:rsid w:val="008B6D67"/>
    <w:rsid w:val="00900412"/>
    <w:rsid w:val="00916218"/>
    <w:rsid w:val="009331D4"/>
    <w:rsid w:val="00940BDC"/>
    <w:rsid w:val="00950EA8"/>
    <w:rsid w:val="00960F68"/>
    <w:rsid w:val="00980097"/>
    <w:rsid w:val="009966C9"/>
    <w:rsid w:val="0099696B"/>
    <w:rsid w:val="009A1415"/>
    <w:rsid w:val="009A6053"/>
    <w:rsid w:val="009A69A4"/>
    <w:rsid w:val="009A6B82"/>
    <w:rsid w:val="009B6CB9"/>
    <w:rsid w:val="009C00E7"/>
    <w:rsid w:val="009C0FB6"/>
    <w:rsid w:val="009C7459"/>
    <w:rsid w:val="009D12B3"/>
    <w:rsid w:val="009D53F8"/>
    <w:rsid w:val="009E2ED4"/>
    <w:rsid w:val="00A02CDE"/>
    <w:rsid w:val="00A040AA"/>
    <w:rsid w:val="00A07DE4"/>
    <w:rsid w:val="00A402F3"/>
    <w:rsid w:val="00A43ED0"/>
    <w:rsid w:val="00A54026"/>
    <w:rsid w:val="00A57A99"/>
    <w:rsid w:val="00A666A0"/>
    <w:rsid w:val="00A67DA8"/>
    <w:rsid w:val="00A704F1"/>
    <w:rsid w:val="00A76585"/>
    <w:rsid w:val="00A8290F"/>
    <w:rsid w:val="00A94E82"/>
    <w:rsid w:val="00A95754"/>
    <w:rsid w:val="00A9672E"/>
    <w:rsid w:val="00AA6148"/>
    <w:rsid w:val="00AB60C3"/>
    <w:rsid w:val="00AD14C8"/>
    <w:rsid w:val="00AD2021"/>
    <w:rsid w:val="00AF1D95"/>
    <w:rsid w:val="00B06AEE"/>
    <w:rsid w:val="00B35D13"/>
    <w:rsid w:val="00B44159"/>
    <w:rsid w:val="00B57A42"/>
    <w:rsid w:val="00B63AC0"/>
    <w:rsid w:val="00B75759"/>
    <w:rsid w:val="00B77D2E"/>
    <w:rsid w:val="00B94742"/>
    <w:rsid w:val="00BA2D13"/>
    <w:rsid w:val="00BB1CBA"/>
    <w:rsid w:val="00BB2D74"/>
    <w:rsid w:val="00BC684A"/>
    <w:rsid w:val="00BD463F"/>
    <w:rsid w:val="00BD4B81"/>
    <w:rsid w:val="00BE0E65"/>
    <w:rsid w:val="00BE6E8D"/>
    <w:rsid w:val="00BF2E44"/>
    <w:rsid w:val="00BF4ED6"/>
    <w:rsid w:val="00BF7360"/>
    <w:rsid w:val="00C03084"/>
    <w:rsid w:val="00C13563"/>
    <w:rsid w:val="00C15C42"/>
    <w:rsid w:val="00C33C32"/>
    <w:rsid w:val="00C548FC"/>
    <w:rsid w:val="00C556E0"/>
    <w:rsid w:val="00C55F96"/>
    <w:rsid w:val="00C616EF"/>
    <w:rsid w:val="00C76E98"/>
    <w:rsid w:val="00C82F46"/>
    <w:rsid w:val="00C956B3"/>
    <w:rsid w:val="00CA04E7"/>
    <w:rsid w:val="00CA4811"/>
    <w:rsid w:val="00CB44CB"/>
    <w:rsid w:val="00CB76CB"/>
    <w:rsid w:val="00CE164B"/>
    <w:rsid w:val="00CE3C56"/>
    <w:rsid w:val="00CE6971"/>
    <w:rsid w:val="00CF10F9"/>
    <w:rsid w:val="00CF661D"/>
    <w:rsid w:val="00CF6EDF"/>
    <w:rsid w:val="00D06340"/>
    <w:rsid w:val="00D1353A"/>
    <w:rsid w:val="00D159ED"/>
    <w:rsid w:val="00D22A93"/>
    <w:rsid w:val="00D3217C"/>
    <w:rsid w:val="00D44D06"/>
    <w:rsid w:val="00D450E6"/>
    <w:rsid w:val="00D61A50"/>
    <w:rsid w:val="00D66294"/>
    <w:rsid w:val="00D8780C"/>
    <w:rsid w:val="00D90239"/>
    <w:rsid w:val="00D9048D"/>
    <w:rsid w:val="00DA6002"/>
    <w:rsid w:val="00DA7B2C"/>
    <w:rsid w:val="00DB7280"/>
    <w:rsid w:val="00DC0303"/>
    <w:rsid w:val="00DC10E0"/>
    <w:rsid w:val="00DC4C68"/>
    <w:rsid w:val="00DD7644"/>
    <w:rsid w:val="00DD792D"/>
    <w:rsid w:val="00DF127D"/>
    <w:rsid w:val="00DF1B13"/>
    <w:rsid w:val="00E04C15"/>
    <w:rsid w:val="00E06096"/>
    <w:rsid w:val="00E3283E"/>
    <w:rsid w:val="00E42EF9"/>
    <w:rsid w:val="00E5795E"/>
    <w:rsid w:val="00E60898"/>
    <w:rsid w:val="00E6133D"/>
    <w:rsid w:val="00E62918"/>
    <w:rsid w:val="00E72155"/>
    <w:rsid w:val="00E8512D"/>
    <w:rsid w:val="00E90A42"/>
    <w:rsid w:val="00E9637B"/>
    <w:rsid w:val="00EB0C72"/>
    <w:rsid w:val="00EB7693"/>
    <w:rsid w:val="00EC39AB"/>
    <w:rsid w:val="00ED246D"/>
    <w:rsid w:val="00EF03D9"/>
    <w:rsid w:val="00F1265F"/>
    <w:rsid w:val="00F12730"/>
    <w:rsid w:val="00F12751"/>
    <w:rsid w:val="00F3353A"/>
    <w:rsid w:val="00F40843"/>
    <w:rsid w:val="00F46C94"/>
    <w:rsid w:val="00F471C9"/>
    <w:rsid w:val="00F47B13"/>
    <w:rsid w:val="00F50375"/>
    <w:rsid w:val="00F60609"/>
    <w:rsid w:val="00F63495"/>
    <w:rsid w:val="00F936D9"/>
    <w:rsid w:val="00F959CC"/>
    <w:rsid w:val="00FA4635"/>
    <w:rsid w:val="00FB53EF"/>
    <w:rsid w:val="00FC3F2F"/>
    <w:rsid w:val="00FC578A"/>
    <w:rsid w:val="00FD2D2E"/>
    <w:rsid w:val="00FE1F22"/>
    <w:rsid w:val="00FE2164"/>
    <w:rsid w:val="00FF41F9"/>
    <w:rsid w:val="00FF467C"/>
    <w:rsid w:val="00FF770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4150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595959" w:themeColor="text1" w:themeTint="A6"/>
        <w:lang w:val="en-GB" w:eastAsia="ja-JP"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nhideWhenUsed="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qFormat="1"/>
    <w:lsdException w:name="toc 2" w:semiHidden="1" w:uiPriority="10" w:unhideWhenUsed="1" w:qFormat="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F46"/>
    <w:pPr>
      <w:spacing w:line="269" w:lineRule="auto"/>
    </w:pPr>
    <w:rPr>
      <w:color w:val="000000" w:themeColor="text1"/>
    </w:rPr>
  </w:style>
  <w:style w:type="paragraph" w:styleId="Heading1">
    <w:name w:val="heading 1"/>
    <w:basedOn w:val="Normal"/>
    <w:next w:val="Normal"/>
    <w:link w:val="Heading1Char"/>
    <w:uiPriority w:val="9"/>
    <w:qFormat/>
    <w:rsid w:val="00BB1CBA"/>
    <w:pPr>
      <w:keepNext/>
      <w:keepLines/>
      <w:shd w:val="clear" w:color="auto" w:fill="FF0000" w:themeFill="accent1"/>
      <w:spacing w:before="240" w:after="240" w:line="240" w:lineRule="auto"/>
      <w:contextualSpacing/>
      <w:outlineLvl w:val="0"/>
    </w:pPr>
    <w:rPr>
      <w:rFonts w:asciiTheme="majorHAnsi" w:eastAsiaTheme="majorEastAsia" w:hAnsiTheme="majorHAnsi" w:cstheme="majorBidi"/>
      <w:b/>
      <w:caps/>
      <w:color w:val="auto"/>
      <w:spacing w:val="15"/>
      <w:sz w:val="32"/>
      <w:szCs w:val="58"/>
    </w:rPr>
  </w:style>
  <w:style w:type="paragraph" w:styleId="Heading2">
    <w:name w:val="heading 2"/>
    <w:basedOn w:val="Normal"/>
    <w:next w:val="Normal"/>
    <w:link w:val="Heading2Char"/>
    <w:uiPriority w:val="9"/>
    <w:qFormat/>
    <w:rsid w:val="001C6F65"/>
    <w:pPr>
      <w:keepNext/>
      <w:keepLines/>
      <w:spacing w:before="240" w:after="120" w:line="240" w:lineRule="auto"/>
      <w:contextualSpacing/>
      <w:outlineLvl w:val="1"/>
    </w:pPr>
    <w:rPr>
      <w:rFonts w:eastAsiaTheme="majorEastAsia" w:cstheme="majorBidi"/>
      <w:b/>
      <w:bCs/>
      <w:color w:val="auto"/>
      <w:sz w:val="28"/>
      <w:szCs w:val="28"/>
    </w:rPr>
  </w:style>
  <w:style w:type="paragraph" w:styleId="Heading3">
    <w:name w:val="heading 3"/>
    <w:basedOn w:val="Normal"/>
    <w:next w:val="Normal"/>
    <w:link w:val="Heading3Char"/>
    <w:uiPriority w:val="9"/>
    <w:rsid w:val="00B44159"/>
    <w:pPr>
      <w:keepNext/>
      <w:keepLines/>
      <w:spacing w:before="40" w:after="0"/>
      <w:outlineLvl w:val="2"/>
    </w:pPr>
    <w:rPr>
      <w:rFonts w:asciiTheme="majorHAnsi" w:eastAsiaTheme="majorEastAsia" w:hAnsiTheme="majorHAnsi" w:cstheme="majorBidi"/>
      <w:b/>
      <w:bCs/>
      <w:sz w:val="32"/>
      <w:szCs w:val="22"/>
    </w:rPr>
  </w:style>
  <w:style w:type="paragraph" w:styleId="Heading4">
    <w:name w:val="heading 4"/>
    <w:basedOn w:val="Normal"/>
    <w:next w:val="Normal"/>
    <w:link w:val="Heading4Char"/>
    <w:uiPriority w:val="9"/>
    <w:pPr>
      <w:keepNext/>
      <w:keepLines/>
      <w:spacing w:before="40" w:after="0" w:line="240" w:lineRule="auto"/>
      <w:outlineLvl w:val="3"/>
    </w:pPr>
    <w:rPr>
      <w:rFonts w:asciiTheme="majorHAnsi" w:eastAsiaTheme="majorEastAsia" w:hAnsiTheme="majorHAnsi" w:cstheme="majorBidi"/>
      <w:b/>
      <w:bCs/>
      <w:color w:val="FF0000" w:themeColor="accent1"/>
    </w:rPr>
  </w:style>
  <w:style w:type="paragraph" w:styleId="Heading5">
    <w:name w:val="heading 5"/>
    <w:basedOn w:val="Normal"/>
    <w:next w:val="Normal"/>
    <w:link w:val="Heading5Char"/>
    <w:uiPriority w:val="99"/>
    <w:semiHidden/>
    <w:pPr>
      <w:keepNext/>
      <w:keepLines/>
      <w:spacing w:before="4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style>
  <w:style w:type="paragraph" w:customStyle="1" w:styleId="Photo">
    <w:name w:val="Photo"/>
    <w:basedOn w:val="NoSpacing"/>
    <w:uiPriority w:val="12"/>
    <w:qFormat/>
    <w:pPr>
      <w:spacing w:before="100" w:after="100"/>
      <w:ind w:left="101" w:right="101"/>
      <w:jc w:val="center"/>
    </w:pPr>
    <w:rPr>
      <w:noProof/>
    </w:rPr>
  </w:style>
  <w:style w:type="paragraph" w:styleId="Title">
    <w:name w:val="Title"/>
    <w:basedOn w:val="Normal"/>
    <w:link w:val="TitleChar"/>
    <w:uiPriority w:val="2"/>
    <w:qFormat/>
    <w:rsid w:val="00A67DA8"/>
    <w:pPr>
      <w:spacing w:after="0" w:line="240" w:lineRule="auto"/>
      <w:contextualSpacing/>
    </w:pPr>
    <w:rPr>
      <w:rFonts w:eastAsiaTheme="majorEastAsia" w:cstheme="majorBidi"/>
      <w:b/>
      <w:color w:val="FFFFFF" w:themeColor="background1"/>
      <w:kern w:val="28"/>
      <w:sz w:val="56"/>
      <w:szCs w:val="88"/>
    </w:rPr>
  </w:style>
  <w:style w:type="character" w:customStyle="1" w:styleId="TitleChar">
    <w:name w:val="Title Char"/>
    <w:basedOn w:val="DefaultParagraphFont"/>
    <w:link w:val="Title"/>
    <w:uiPriority w:val="2"/>
    <w:rsid w:val="00A67DA8"/>
    <w:rPr>
      <w:rFonts w:eastAsiaTheme="majorEastAsia" w:cstheme="majorBidi"/>
      <w:b/>
      <w:color w:val="FFFFFF" w:themeColor="background1"/>
      <w:kern w:val="28"/>
      <w:sz w:val="56"/>
      <w:szCs w:val="88"/>
    </w:rPr>
  </w:style>
  <w:style w:type="paragraph" w:styleId="Subtitle">
    <w:name w:val="Subtitle"/>
    <w:basedOn w:val="Normal"/>
    <w:next w:val="Normal"/>
    <w:link w:val="SubtitleChar"/>
    <w:uiPriority w:val="3"/>
    <w:qFormat/>
    <w:rsid w:val="00A67DA8"/>
    <w:pPr>
      <w:numPr>
        <w:ilvl w:val="1"/>
      </w:numPr>
      <w:spacing w:before="60" w:after="0" w:line="240" w:lineRule="auto"/>
    </w:pPr>
    <w:rPr>
      <w:b/>
      <w:bCs/>
      <w:color w:val="FFFFFF" w:themeColor="background1"/>
      <w:sz w:val="24"/>
      <w:szCs w:val="22"/>
    </w:rPr>
  </w:style>
  <w:style w:type="character" w:customStyle="1" w:styleId="SubtitleChar">
    <w:name w:val="Subtitle Char"/>
    <w:basedOn w:val="DefaultParagraphFont"/>
    <w:link w:val="Subtitle"/>
    <w:uiPriority w:val="3"/>
    <w:rsid w:val="00A67DA8"/>
    <w:rPr>
      <w:b/>
      <w:bCs/>
      <w:color w:val="FFFFFF" w:themeColor="background1"/>
      <w:sz w:val="24"/>
      <w:szCs w:val="22"/>
    </w:rPr>
  </w:style>
  <w:style w:type="character" w:customStyle="1" w:styleId="Heading3Char">
    <w:name w:val="Heading 3 Char"/>
    <w:basedOn w:val="DefaultParagraphFont"/>
    <w:link w:val="Heading3"/>
    <w:uiPriority w:val="9"/>
    <w:rsid w:val="00B44159"/>
    <w:rPr>
      <w:rFonts w:asciiTheme="majorHAnsi" w:eastAsiaTheme="majorEastAsia" w:hAnsiTheme="majorHAnsi" w:cstheme="majorBidi"/>
      <w:b/>
      <w:bCs/>
      <w:color w:val="000000" w:themeColor="text1"/>
      <w:sz w:val="32"/>
      <w:szCs w:val="22"/>
    </w:rPr>
  </w:style>
  <w:style w:type="character" w:customStyle="1" w:styleId="Heading2Char">
    <w:name w:val="Heading 2 Char"/>
    <w:basedOn w:val="DefaultParagraphFont"/>
    <w:link w:val="Heading2"/>
    <w:uiPriority w:val="9"/>
    <w:rsid w:val="001C6F65"/>
    <w:rPr>
      <w:rFonts w:eastAsiaTheme="majorEastAsia" w:cstheme="majorBidi"/>
      <w:b/>
      <w:bCs/>
      <w:color w:val="auto"/>
      <w:sz w:val="28"/>
      <w:szCs w:val="28"/>
    </w:rPr>
  </w:style>
  <w:style w:type="character" w:styleId="PlaceholderText">
    <w:name w:val="Placeholder Text"/>
    <w:basedOn w:val="DefaultParagraphFont"/>
    <w:uiPriority w:val="99"/>
    <w:semiHidden/>
    <w:rPr>
      <w:color w:val="808080"/>
    </w:rPr>
  </w:style>
  <w:style w:type="paragraph" w:customStyle="1" w:styleId="Organisation">
    <w:name w:val="Organisation"/>
    <w:basedOn w:val="Normal"/>
    <w:uiPriority w:val="3"/>
    <w:qFormat/>
    <w:rsid w:val="00A67DA8"/>
    <w:pPr>
      <w:spacing w:before="120" w:after="0" w:line="240" w:lineRule="auto"/>
      <w:contextualSpacing/>
    </w:pPr>
    <w:rPr>
      <w:rFonts w:asciiTheme="majorHAnsi" w:hAnsiTheme="majorHAnsi"/>
      <w:b/>
      <w:bCs/>
      <w:color w:val="FFFFFF" w:themeColor="background1"/>
      <w:sz w:val="40"/>
      <w:szCs w:val="40"/>
    </w:rPr>
  </w:style>
  <w:style w:type="paragraph" w:styleId="ListBullet">
    <w:name w:val="List Bullet"/>
    <w:basedOn w:val="Normal"/>
    <w:uiPriority w:val="2"/>
    <w:qFormat/>
    <w:rsid w:val="00827DA6"/>
    <w:pPr>
      <w:numPr>
        <w:numId w:val="1"/>
      </w:numPr>
      <w:spacing w:line="240" w:lineRule="auto"/>
    </w:pPr>
  </w:style>
  <w:style w:type="character" w:customStyle="1" w:styleId="Heading1Char">
    <w:name w:val="Heading 1 Char"/>
    <w:basedOn w:val="DefaultParagraphFont"/>
    <w:link w:val="Heading1"/>
    <w:uiPriority w:val="9"/>
    <w:rsid w:val="00BB1CBA"/>
    <w:rPr>
      <w:rFonts w:asciiTheme="majorHAnsi" w:eastAsiaTheme="majorEastAsia" w:hAnsiTheme="majorHAnsi" w:cstheme="majorBidi"/>
      <w:b/>
      <w:caps/>
      <w:color w:val="auto"/>
      <w:spacing w:val="15"/>
      <w:sz w:val="32"/>
      <w:szCs w:val="58"/>
      <w:shd w:val="clear" w:color="auto" w:fill="FF0000" w:themeFill="accent1"/>
    </w:rPr>
  </w:style>
  <w:style w:type="character" w:customStyle="1" w:styleId="Heading4Char">
    <w:name w:val="Heading 4 Char"/>
    <w:basedOn w:val="DefaultParagraphFont"/>
    <w:link w:val="Heading4"/>
    <w:uiPriority w:val="9"/>
    <w:rsid w:val="00163634"/>
    <w:rPr>
      <w:rFonts w:asciiTheme="majorHAnsi" w:eastAsiaTheme="majorEastAsia" w:hAnsiTheme="majorHAnsi" w:cstheme="majorBidi"/>
      <w:b/>
      <w:bCs/>
      <w:color w:val="FF0000" w:themeColor="accent1"/>
    </w:rPr>
  </w:style>
  <w:style w:type="paragraph" w:customStyle="1" w:styleId="ContactInfo">
    <w:name w:val="Contact Info"/>
    <w:basedOn w:val="Normal"/>
    <w:uiPriority w:val="4"/>
    <w:qFormat/>
    <w:rsid w:val="005D6E77"/>
    <w:pPr>
      <w:spacing w:after="0" w:line="240" w:lineRule="auto"/>
      <w:jc w:val="center"/>
    </w:pPr>
    <w:rPr>
      <w:color w:val="E2DFCC" w:themeColor="background2"/>
    </w:rPr>
  </w:style>
  <w:style w:type="paragraph" w:styleId="TOCHeading">
    <w:name w:val="TOC Heading"/>
    <w:basedOn w:val="Heading1"/>
    <w:next w:val="Normal"/>
    <w:uiPriority w:val="9"/>
    <w:qFormat/>
    <w:rsid w:val="00E62918"/>
    <w:pPr>
      <w:outlineLvl w:val="9"/>
    </w:pPr>
  </w:style>
  <w:style w:type="paragraph" w:styleId="TOC2">
    <w:name w:val="toc 2"/>
    <w:basedOn w:val="TOC1"/>
    <w:next w:val="Normal"/>
    <w:autoRedefine/>
    <w:uiPriority w:val="10"/>
    <w:qFormat/>
    <w:pPr>
      <w:ind w:left="200"/>
    </w:pPr>
  </w:style>
  <w:style w:type="paragraph" w:styleId="TOC1">
    <w:name w:val="toc 1"/>
    <w:basedOn w:val="Normal"/>
    <w:next w:val="Normal"/>
    <w:autoRedefine/>
    <w:uiPriority w:val="10"/>
    <w:qFormat/>
    <w:rsid w:val="00E62918"/>
    <w:pPr>
      <w:tabs>
        <w:tab w:val="right" w:leader="dot" w:pos="6120"/>
      </w:tabs>
      <w:spacing w:after="240"/>
    </w:pPr>
  </w:style>
  <w:style w:type="character" w:customStyle="1" w:styleId="Heading5Char">
    <w:name w:val="Heading 5 Char"/>
    <w:basedOn w:val="DefaultParagraphFont"/>
    <w:link w:val="Heading5"/>
    <w:uiPriority w:val="99"/>
    <w:semiHidden/>
    <w:rsid w:val="00163634"/>
    <w:rPr>
      <w:rFonts w:asciiTheme="majorHAnsi" w:eastAsiaTheme="majorEastAsia" w:hAnsiTheme="majorHAnsi" w:cstheme="majorBidi"/>
      <w:color w:val="000000" w:themeColor="text1"/>
    </w:rPr>
  </w:style>
  <w:style w:type="character" w:customStyle="1" w:styleId="TOCNumbers">
    <w:name w:val="TOC Numbers"/>
    <w:basedOn w:val="DefaultParagraphFont"/>
    <w:uiPriority w:val="11"/>
    <w:qFormat/>
    <w:rsid w:val="00E62918"/>
    <w:rPr>
      <w:b/>
      <w:bCs/>
      <w:color w:val="455F51" w:themeColor="text2"/>
      <w:sz w:val="20"/>
      <w:szCs w:val="28"/>
    </w:rPr>
  </w:style>
  <w:style w:type="character" w:styleId="PageNumber">
    <w:name w:val="page number"/>
    <w:basedOn w:val="DefaultParagraphFont"/>
    <w:uiPriority w:val="12"/>
    <w:qFormat/>
    <w:rsid w:val="006775C7"/>
    <w:rPr>
      <w:b/>
      <w:bCs/>
      <w:color w:val="B15B06" w:themeColor="accent2" w:themeShade="BF"/>
    </w:rPr>
  </w:style>
  <w:style w:type="paragraph" w:styleId="Quote">
    <w:name w:val="Quote"/>
    <w:basedOn w:val="Normal"/>
    <w:next w:val="Normal"/>
    <w:link w:val="QuoteChar"/>
    <w:uiPriority w:val="2"/>
    <w:qFormat/>
    <w:rsid w:val="001C6F65"/>
    <w:pPr>
      <w:spacing w:before="280" w:after="280" w:line="264" w:lineRule="auto"/>
      <w:jc w:val="center"/>
    </w:pPr>
    <w:rPr>
      <w:iCs/>
      <w:caps/>
      <w:color w:val="800000" w:themeColor="accent1" w:themeShade="80"/>
      <w:sz w:val="28"/>
      <w:szCs w:val="34"/>
    </w:rPr>
  </w:style>
  <w:style w:type="character" w:customStyle="1" w:styleId="QuoteChar">
    <w:name w:val="Quote Char"/>
    <w:basedOn w:val="DefaultParagraphFont"/>
    <w:link w:val="Quote"/>
    <w:uiPriority w:val="2"/>
    <w:rsid w:val="001C6F65"/>
    <w:rPr>
      <w:iCs/>
      <w:caps/>
      <w:color w:val="800000" w:themeColor="accent1" w:themeShade="80"/>
      <w:sz w:val="28"/>
      <w:szCs w:val="34"/>
    </w:rPr>
  </w:style>
  <w:style w:type="paragraph" w:styleId="Caption">
    <w:name w:val="caption"/>
    <w:basedOn w:val="Normal"/>
    <w:next w:val="Normal"/>
    <w:uiPriority w:val="35"/>
    <w:qFormat/>
    <w:pPr>
      <w:spacing w:before="40" w:after="40" w:line="264" w:lineRule="auto"/>
      <w:contextualSpacing/>
    </w:pPr>
    <w:rPr>
      <w:i/>
      <w:iCs/>
      <w:sz w:val="16"/>
      <w:szCs w:val="16"/>
    </w:rPr>
  </w:style>
  <w:style w:type="paragraph" w:styleId="Header">
    <w:name w:val="header"/>
    <w:basedOn w:val="Normal"/>
    <w:link w:val="HeaderChar"/>
    <w:uiPriority w:val="99"/>
    <w:rsid w:val="009966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634"/>
    <w:rPr>
      <w:color w:val="000000" w:themeColor="text1"/>
    </w:rPr>
  </w:style>
  <w:style w:type="paragraph" w:styleId="Footer">
    <w:name w:val="footer"/>
    <w:basedOn w:val="Normal"/>
    <w:link w:val="FooterChar"/>
    <w:uiPriority w:val="99"/>
    <w:semiHidden/>
    <w:rsid w:val="009966C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63634"/>
    <w:rPr>
      <w:color w:val="000000" w:themeColor="text1"/>
    </w:rPr>
  </w:style>
  <w:style w:type="paragraph" w:customStyle="1" w:styleId="NormalAlt">
    <w:name w:val="Normal Alt"/>
    <w:basedOn w:val="Normal"/>
    <w:qFormat/>
    <w:rsid w:val="00C82F46"/>
    <w:rPr>
      <w:color w:val="E2DFCC" w:themeColor="background2"/>
    </w:rPr>
  </w:style>
  <w:style w:type="paragraph" w:styleId="NormalWeb">
    <w:name w:val="Normal (Web)"/>
    <w:basedOn w:val="Normal"/>
    <w:uiPriority w:val="99"/>
    <w:unhideWhenUsed/>
    <w:rsid w:val="00547598"/>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Strong">
    <w:name w:val="Strong"/>
    <w:basedOn w:val="DefaultParagraphFont"/>
    <w:uiPriority w:val="22"/>
    <w:qFormat/>
    <w:rsid w:val="00547598"/>
    <w:rPr>
      <w:b/>
      <w:bCs/>
    </w:rPr>
  </w:style>
  <w:style w:type="table" w:customStyle="1" w:styleId="TableGrid1">
    <w:name w:val="Table Grid1"/>
    <w:basedOn w:val="TableNormal"/>
    <w:next w:val="TableGrid"/>
    <w:uiPriority w:val="39"/>
    <w:rsid w:val="007F374C"/>
    <w:pPr>
      <w:spacing w:after="0" w:line="240" w:lineRule="auto"/>
    </w:pPr>
    <w:rPr>
      <w:rFonts w:eastAsiaTheme="minorHAns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374C"/>
    <w:pPr>
      <w:spacing w:line="259" w:lineRule="auto"/>
      <w:ind w:left="720"/>
      <w:contextualSpacing/>
    </w:pPr>
    <w:rPr>
      <w:rFonts w:eastAsiaTheme="minorHAnsi"/>
      <w:color w:val="auto"/>
      <w:sz w:val="22"/>
      <w:szCs w:val="22"/>
      <w:lang w:eastAsia="en-US"/>
    </w:rPr>
  </w:style>
  <w:style w:type="paragraph" w:customStyle="1" w:styleId="md-outputnormal">
    <w:name w:val="md-output__normal"/>
    <w:basedOn w:val="Normal"/>
    <w:rsid w:val="00FF467C"/>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customStyle="1" w:styleId="md-outputbody">
    <w:name w:val="md-output__body"/>
    <w:basedOn w:val="Normal"/>
    <w:rsid w:val="00FF467C"/>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Hyperlink">
    <w:name w:val="Hyperlink"/>
    <w:basedOn w:val="DefaultParagraphFont"/>
    <w:uiPriority w:val="99"/>
    <w:unhideWhenUsed/>
    <w:rsid w:val="00C15C42"/>
    <w:rPr>
      <w:color w:val="000000" w:themeColor="hyperlink"/>
      <w:u w:val="single"/>
    </w:rPr>
  </w:style>
  <w:style w:type="character" w:customStyle="1" w:styleId="UnresolvedMention1">
    <w:name w:val="Unresolved Mention1"/>
    <w:basedOn w:val="DefaultParagraphFont"/>
    <w:uiPriority w:val="99"/>
    <w:semiHidden/>
    <w:rsid w:val="00C15C42"/>
    <w:rPr>
      <w:color w:val="605E5C"/>
      <w:shd w:val="clear" w:color="auto" w:fill="E1DFDD"/>
    </w:rPr>
  </w:style>
  <w:style w:type="character" w:styleId="Emphasis">
    <w:name w:val="Emphasis"/>
    <w:basedOn w:val="DefaultParagraphFont"/>
    <w:uiPriority w:val="20"/>
    <w:qFormat/>
    <w:rsid w:val="00483C37"/>
    <w:rPr>
      <w:i/>
      <w:iCs/>
    </w:rPr>
  </w:style>
  <w:style w:type="paragraph" w:customStyle="1" w:styleId="h2">
    <w:name w:val="h2"/>
    <w:basedOn w:val="Normal"/>
    <w:rsid w:val="00D44D06"/>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A9">
    <w:name w:val="A9"/>
    <w:uiPriority w:val="99"/>
    <w:rsid w:val="006D40F4"/>
    <w:rPr>
      <w:rFonts w:ascii="Bariol Regular" w:hAnsi="Bariol Regular" w:cs="Bariol Regular" w:hint="default"/>
      <w:color w:val="000000"/>
      <w:sz w:val="19"/>
      <w:szCs w:val="19"/>
    </w:rPr>
  </w:style>
  <w:style w:type="character" w:customStyle="1" w:styleId="A8">
    <w:name w:val="A8"/>
    <w:uiPriority w:val="99"/>
    <w:rsid w:val="00F46C94"/>
    <w:rPr>
      <w:rFonts w:ascii="Bariol Regular" w:hAnsi="Bariol Regular" w:cs="Bariol Regular" w:hint="default"/>
      <w:color w:val="000000"/>
      <w:sz w:val="29"/>
      <w:szCs w:val="29"/>
    </w:rPr>
  </w:style>
  <w:style w:type="paragraph" w:customStyle="1" w:styleId="Pa4">
    <w:name w:val="Pa4"/>
    <w:basedOn w:val="Normal"/>
    <w:next w:val="Normal"/>
    <w:uiPriority w:val="99"/>
    <w:rsid w:val="000610BC"/>
    <w:pPr>
      <w:autoSpaceDE w:val="0"/>
      <w:autoSpaceDN w:val="0"/>
      <w:adjustRightInd w:val="0"/>
      <w:spacing w:after="0" w:line="241" w:lineRule="atLeast"/>
    </w:pPr>
    <w:rPr>
      <w:rFonts w:ascii="Bariol Regular" w:eastAsia="Calibri" w:hAnsi="Bariol Regular" w:cs="Times New Roman"/>
      <w:color w:val="auto"/>
      <w:sz w:val="24"/>
      <w:szCs w:val="24"/>
      <w:lang w:eastAsia="en-US"/>
    </w:rPr>
  </w:style>
  <w:style w:type="paragraph" w:customStyle="1" w:styleId="Pa6">
    <w:name w:val="Pa6"/>
    <w:basedOn w:val="Normal"/>
    <w:next w:val="Normal"/>
    <w:uiPriority w:val="99"/>
    <w:rsid w:val="005E40B9"/>
    <w:pPr>
      <w:autoSpaceDE w:val="0"/>
      <w:autoSpaceDN w:val="0"/>
      <w:adjustRightInd w:val="0"/>
      <w:spacing w:after="0" w:line="241" w:lineRule="atLeast"/>
    </w:pPr>
    <w:rPr>
      <w:rFonts w:ascii="Bariol Regular" w:eastAsia="Calibri" w:hAnsi="Bariol Regular"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6432">
      <w:bodyDiv w:val="1"/>
      <w:marLeft w:val="0"/>
      <w:marRight w:val="0"/>
      <w:marTop w:val="0"/>
      <w:marBottom w:val="0"/>
      <w:divBdr>
        <w:top w:val="none" w:sz="0" w:space="0" w:color="auto"/>
        <w:left w:val="none" w:sz="0" w:space="0" w:color="auto"/>
        <w:bottom w:val="none" w:sz="0" w:space="0" w:color="auto"/>
        <w:right w:val="none" w:sz="0" w:space="0" w:color="auto"/>
      </w:divBdr>
    </w:div>
    <w:div w:id="57166238">
      <w:bodyDiv w:val="1"/>
      <w:marLeft w:val="0"/>
      <w:marRight w:val="0"/>
      <w:marTop w:val="0"/>
      <w:marBottom w:val="0"/>
      <w:divBdr>
        <w:top w:val="none" w:sz="0" w:space="0" w:color="auto"/>
        <w:left w:val="none" w:sz="0" w:space="0" w:color="auto"/>
        <w:bottom w:val="none" w:sz="0" w:space="0" w:color="auto"/>
        <w:right w:val="none" w:sz="0" w:space="0" w:color="auto"/>
      </w:divBdr>
    </w:div>
    <w:div w:id="408158576">
      <w:bodyDiv w:val="1"/>
      <w:marLeft w:val="0"/>
      <w:marRight w:val="0"/>
      <w:marTop w:val="0"/>
      <w:marBottom w:val="0"/>
      <w:divBdr>
        <w:top w:val="none" w:sz="0" w:space="0" w:color="auto"/>
        <w:left w:val="none" w:sz="0" w:space="0" w:color="auto"/>
        <w:bottom w:val="none" w:sz="0" w:space="0" w:color="auto"/>
        <w:right w:val="none" w:sz="0" w:space="0" w:color="auto"/>
      </w:divBdr>
    </w:div>
    <w:div w:id="564073917">
      <w:bodyDiv w:val="1"/>
      <w:marLeft w:val="0"/>
      <w:marRight w:val="0"/>
      <w:marTop w:val="0"/>
      <w:marBottom w:val="0"/>
      <w:divBdr>
        <w:top w:val="none" w:sz="0" w:space="0" w:color="auto"/>
        <w:left w:val="none" w:sz="0" w:space="0" w:color="auto"/>
        <w:bottom w:val="none" w:sz="0" w:space="0" w:color="auto"/>
        <w:right w:val="none" w:sz="0" w:space="0" w:color="auto"/>
      </w:divBdr>
    </w:div>
    <w:div w:id="622150075">
      <w:bodyDiv w:val="1"/>
      <w:marLeft w:val="0"/>
      <w:marRight w:val="0"/>
      <w:marTop w:val="0"/>
      <w:marBottom w:val="0"/>
      <w:divBdr>
        <w:top w:val="none" w:sz="0" w:space="0" w:color="auto"/>
        <w:left w:val="none" w:sz="0" w:space="0" w:color="auto"/>
        <w:bottom w:val="none" w:sz="0" w:space="0" w:color="auto"/>
        <w:right w:val="none" w:sz="0" w:space="0" w:color="auto"/>
      </w:divBdr>
    </w:div>
    <w:div w:id="735321035">
      <w:bodyDiv w:val="1"/>
      <w:marLeft w:val="0"/>
      <w:marRight w:val="0"/>
      <w:marTop w:val="0"/>
      <w:marBottom w:val="0"/>
      <w:divBdr>
        <w:top w:val="none" w:sz="0" w:space="0" w:color="auto"/>
        <w:left w:val="none" w:sz="0" w:space="0" w:color="auto"/>
        <w:bottom w:val="none" w:sz="0" w:space="0" w:color="auto"/>
        <w:right w:val="none" w:sz="0" w:space="0" w:color="auto"/>
      </w:divBdr>
    </w:div>
    <w:div w:id="817040150">
      <w:bodyDiv w:val="1"/>
      <w:marLeft w:val="0"/>
      <w:marRight w:val="0"/>
      <w:marTop w:val="0"/>
      <w:marBottom w:val="0"/>
      <w:divBdr>
        <w:top w:val="none" w:sz="0" w:space="0" w:color="auto"/>
        <w:left w:val="none" w:sz="0" w:space="0" w:color="auto"/>
        <w:bottom w:val="none" w:sz="0" w:space="0" w:color="auto"/>
        <w:right w:val="none" w:sz="0" w:space="0" w:color="auto"/>
      </w:divBdr>
    </w:div>
    <w:div w:id="1031342358">
      <w:bodyDiv w:val="1"/>
      <w:marLeft w:val="0"/>
      <w:marRight w:val="0"/>
      <w:marTop w:val="0"/>
      <w:marBottom w:val="0"/>
      <w:divBdr>
        <w:top w:val="none" w:sz="0" w:space="0" w:color="auto"/>
        <w:left w:val="none" w:sz="0" w:space="0" w:color="auto"/>
        <w:bottom w:val="none" w:sz="0" w:space="0" w:color="auto"/>
        <w:right w:val="none" w:sz="0" w:space="0" w:color="auto"/>
      </w:divBdr>
    </w:div>
    <w:div w:id="1100488438">
      <w:bodyDiv w:val="1"/>
      <w:marLeft w:val="0"/>
      <w:marRight w:val="0"/>
      <w:marTop w:val="0"/>
      <w:marBottom w:val="0"/>
      <w:divBdr>
        <w:top w:val="none" w:sz="0" w:space="0" w:color="auto"/>
        <w:left w:val="none" w:sz="0" w:space="0" w:color="auto"/>
        <w:bottom w:val="none" w:sz="0" w:space="0" w:color="auto"/>
        <w:right w:val="none" w:sz="0" w:space="0" w:color="auto"/>
      </w:divBdr>
    </w:div>
    <w:div w:id="1155491707">
      <w:bodyDiv w:val="1"/>
      <w:marLeft w:val="0"/>
      <w:marRight w:val="0"/>
      <w:marTop w:val="0"/>
      <w:marBottom w:val="0"/>
      <w:divBdr>
        <w:top w:val="none" w:sz="0" w:space="0" w:color="auto"/>
        <w:left w:val="none" w:sz="0" w:space="0" w:color="auto"/>
        <w:bottom w:val="none" w:sz="0" w:space="0" w:color="auto"/>
        <w:right w:val="none" w:sz="0" w:space="0" w:color="auto"/>
      </w:divBdr>
    </w:div>
    <w:div w:id="1218324149">
      <w:bodyDiv w:val="1"/>
      <w:marLeft w:val="0"/>
      <w:marRight w:val="0"/>
      <w:marTop w:val="0"/>
      <w:marBottom w:val="0"/>
      <w:divBdr>
        <w:top w:val="none" w:sz="0" w:space="0" w:color="auto"/>
        <w:left w:val="none" w:sz="0" w:space="0" w:color="auto"/>
        <w:bottom w:val="none" w:sz="0" w:space="0" w:color="auto"/>
        <w:right w:val="none" w:sz="0" w:space="0" w:color="auto"/>
      </w:divBdr>
    </w:div>
    <w:div w:id="1694769676">
      <w:bodyDiv w:val="1"/>
      <w:marLeft w:val="0"/>
      <w:marRight w:val="0"/>
      <w:marTop w:val="0"/>
      <w:marBottom w:val="0"/>
      <w:divBdr>
        <w:top w:val="none" w:sz="0" w:space="0" w:color="auto"/>
        <w:left w:val="none" w:sz="0" w:space="0" w:color="auto"/>
        <w:bottom w:val="none" w:sz="0" w:space="0" w:color="auto"/>
        <w:right w:val="none" w:sz="0" w:space="0" w:color="auto"/>
      </w:divBdr>
    </w:div>
    <w:div w:id="1707637384">
      <w:bodyDiv w:val="1"/>
      <w:marLeft w:val="0"/>
      <w:marRight w:val="0"/>
      <w:marTop w:val="0"/>
      <w:marBottom w:val="0"/>
      <w:divBdr>
        <w:top w:val="none" w:sz="0" w:space="0" w:color="auto"/>
        <w:left w:val="none" w:sz="0" w:space="0" w:color="auto"/>
        <w:bottom w:val="none" w:sz="0" w:space="0" w:color="auto"/>
        <w:right w:val="none" w:sz="0" w:space="0" w:color="auto"/>
      </w:divBdr>
    </w:div>
    <w:div w:id="1784574337">
      <w:bodyDiv w:val="1"/>
      <w:marLeft w:val="0"/>
      <w:marRight w:val="0"/>
      <w:marTop w:val="0"/>
      <w:marBottom w:val="0"/>
      <w:divBdr>
        <w:top w:val="none" w:sz="0" w:space="0" w:color="auto"/>
        <w:left w:val="none" w:sz="0" w:space="0" w:color="auto"/>
        <w:bottom w:val="none" w:sz="0" w:space="0" w:color="auto"/>
        <w:right w:val="none" w:sz="0" w:space="0" w:color="auto"/>
      </w:divBdr>
    </w:div>
    <w:div w:id="1790513352">
      <w:bodyDiv w:val="1"/>
      <w:marLeft w:val="0"/>
      <w:marRight w:val="0"/>
      <w:marTop w:val="0"/>
      <w:marBottom w:val="0"/>
      <w:divBdr>
        <w:top w:val="none" w:sz="0" w:space="0" w:color="auto"/>
        <w:left w:val="none" w:sz="0" w:space="0" w:color="auto"/>
        <w:bottom w:val="none" w:sz="0" w:space="0" w:color="auto"/>
        <w:right w:val="none" w:sz="0" w:space="0" w:color="auto"/>
      </w:divBdr>
    </w:div>
    <w:div w:id="212175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500004\AppData\Roaming\Microsoft\Templates\Tech%20booklet.dotx" TargetMode="External"/></Relationships>
</file>

<file path=word/theme/theme1.xml><?xml version="1.0" encoding="utf-8"?>
<a:theme xmlns:a="http://schemas.openxmlformats.org/drawingml/2006/main" name="BKLT-0">
  <a:themeElements>
    <a:clrScheme name="Custom 1">
      <a:dk1>
        <a:sysClr val="windowText" lastClr="000000"/>
      </a:dk1>
      <a:lt1>
        <a:sysClr val="window" lastClr="FFFFFF"/>
      </a:lt1>
      <a:dk2>
        <a:srgbClr val="455F51"/>
      </a:dk2>
      <a:lt2>
        <a:srgbClr val="E2DFCC"/>
      </a:lt2>
      <a:accent1>
        <a:srgbClr val="FF0000"/>
      </a:accent1>
      <a:accent2>
        <a:srgbClr val="EE7B08"/>
      </a:accent2>
      <a:accent3>
        <a:srgbClr val="C00000"/>
      </a:accent3>
      <a:accent4>
        <a:srgbClr val="7030A0"/>
      </a:accent4>
      <a:accent5>
        <a:srgbClr val="056E9F"/>
      </a:accent5>
      <a:accent6>
        <a:srgbClr val="51C3F9"/>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MLASeventhEditionOfficeOnline.xsl" StyleName="MLA" Version="7"/>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470151-AD05-4E3C-9933-A7C1C720CE59}">
  <ds:schemaRefs>
    <ds:schemaRef ds:uri="http://schemas.openxmlformats.org/officeDocument/2006/bibliography"/>
  </ds:schemaRefs>
</ds:datastoreItem>
</file>

<file path=customXml/itemProps3.xml><?xml version="1.0" encoding="utf-8"?>
<ds:datastoreItem xmlns:ds="http://schemas.openxmlformats.org/officeDocument/2006/customXml" ds:itemID="{5666FEE6-DE6B-45F1-BBCE-25E9648DCDFA}">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303CAD00-CBC1-438A-BD72-1C058B525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5E539A-9752-473E-8E88-9072CD12A3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Tech booklet</Template>
  <TotalTime>0</TotalTime>
  <Pages>3</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2025-08-14T07:26:00Z</dcterms:created>
  <dcterms:modified xsi:type="dcterms:W3CDTF">2025-08-14T08:20:00Z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